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B6" w:rsidRPr="00F133B6" w:rsidRDefault="00F133B6" w:rsidP="00F133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Департамент образования ивановской области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Шуйский многопрофильный колледж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66E3">
        <w:rPr>
          <w:b/>
          <w:snapToGrid w:val="0"/>
          <w:sz w:val="28"/>
          <w:szCs w:val="28"/>
        </w:rPr>
        <w:t>РАБОЧАЯ ПРОГРАММА ПРОФЕССИОНАЛЬНОГО МОДУЛЯ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66E3">
        <w:rPr>
          <w:b/>
          <w:snapToGrid w:val="0"/>
          <w:sz w:val="28"/>
          <w:szCs w:val="28"/>
        </w:rPr>
        <w:t>ПМ.01 Подготовка и монтаж плат и блоков.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66E3">
        <w:rPr>
          <w:b/>
          <w:snapToGrid w:val="0"/>
          <w:sz w:val="28"/>
          <w:szCs w:val="28"/>
        </w:rPr>
        <w:t>По профессии 14618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66E3">
        <w:rPr>
          <w:b/>
          <w:snapToGrid w:val="0"/>
          <w:sz w:val="28"/>
          <w:szCs w:val="28"/>
        </w:rPr>
        <w:t>Монтажник радиоэлектронной аппаратуры и приборов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6966E3">
        <w:rPr>
          <w:b/>
          <w:snapToGrid w:val="0"/>
          <w:sz w:val="28"/>
          <w:szCs w:val="28"/>
        </w:rPr>
        <w:t>срок обучения 3 месяца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lastRenderedPageBreak/>
        <w:t>Рассмотрена                                                                                         Утверждена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Методическим объединением                                                         Решением педсовета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«__»______20_____№_______                                                         Протокол №___от___20__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 xml:space="preserve">Председатель                                                                                     Председатель              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_____________(__________)                                                           _______________(_______)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Рассмотрена                                                                                         Утверждена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Методическим объединением                                                         Решением педсовета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«__»______20_____№_______                                                         Протокол №___от___20__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 xml:space="preserve">Председатель                                                                                     Председатель              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_____________(__________)                                                           _______________(_______)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Рассмотрена                                                                                         Утверждена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Методическим объединением                                                         Решением педсовета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«__»______20_____№_______                                                         Протокол №___от___20__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 xml:space="preserve">Председатель                                                                                     Председатель              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 xml:space="preserve">_____________(__________)                                                           _______________(_______) 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Рабочая программа профессионального модуля ПМ.01Подготовка и монтаж плат и блоков разработана в соответствии с профессиональным стандартом "Монтажник радиоэлектронной аппаратуры и приборов в ракетно-космической деятельности"(Зарегистрировано в Минюсте России 09.04.2018 N 50680), утв. Приказом Минтруда России от 16.03.2018 N 148н (ред. от 18.06.2018)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В рамках обобщённой трудовой функции А Подготовка и монтаж плат и блоков, содержащих не более 30 корпусных электрорадиоэлементов (ЭРЭ) с количеством выводов не более 8 и с шагом выводов 1,25 мм и более, одиночные провода, жгуты, монтируемые в одной плоскости, без экранированных проводов, с количеством проводов не более 10 (простые платы и блоки) радиоэлектронной аппаратуры и приборов изделий РКТ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Организация-разработчик: ОГБПОУ Шуйский многопрофильный колледж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Разработчик:</w:t>
      </w:r>
    </w:p>
    <w:p w:rsidR="006966E3" w:rsidRPr="006966E3" w:rsidRDefault="006966E3" w:rsidP="00696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napToGrid w:val="0"/>
          <w:sz w:val="28"/>
          <w:szCs w:val="28"/>
        </w:rPr>
      </w:pPr>
      <w:r w:rsidRPr="006966E3">
        <w:rPr>
          <w:snapToGrid w:val="0"/>
          <w:sz w:val="28"/>
          <w:szCs w:val="28"/>
        </w:rPr>
        <w:t>1.Бушуев Е.А., преподаватель ОГБПОУ Шуйский многопрофильный колледж;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vertAlign w:val="superscript"/>
        </w:rPr>
      </w:pPr>
    </w:p>
    <w:p w:rsidR="00A73FE6" w:rsidRPr="00A2229B" w:rsidRDefault="00A73FE6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vertAlign w:val="superscript"/>
        </w:rPr>
      </w:pPr>
    </w:p>
    <w:p w:rsidR="00F133B6" w:rsidRDefault="00F133B6" w:rsidP="006966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Default="006966E3" w:rsidP="006966E3"/>
    <w:p w:rsidR="006966E3" w:rsidRPr="006966E3" w:rsidRDefault="006966E3" w:rsidP="006966E3"/>
    <w:p w:rsidR="00F133B6" w:rsidRDefault="00F133B6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7640B" w:rsidRPr="00A2229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2229B">
        <w:rPr>
          <w:b/>
        </w:rPr>
        <w:t xml:space="preserve">СОДЕРЖАНИЕ </w:t>
      </w:r>
    </w:p>
    <w:p w:rsidR="0077640B" w:rsidRPr="00A2229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472"/>
        <w:gridCol w:w="1335"/>
      </w:tblGrid>
      <w:tr w:rsidR="0077640B" w:rsidRPr="00A2229B" w:rsidTr="00F133B6">
        <w:trPr>
          <w:trHeight w:val="931"/>
        </w:trPr>
        <w:tc>
          <w:tcPr>
            <w:tcW w:w="8472" w:type="dxa"/>
            <w:shd w:val="clear" w:color="auto" w:fill="auto"/>
          </w:tcPr>
          <w:p w:rsidR="0077640B" w:rsidRPr="00194ABF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194ABF" w:rsidRDefault="0077640B" w:rsidP="00194ABF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194ABF">
              <w:rPr>
                <w:b/>
                <w:caps/>
              </w:rPr>
              <w:t>1. </w:t>
            </w:r>
            <w:r w:rsidRPr="00194ABF">
              <w:rPr>
                <w:b/>
              </w:rPr>
              <w:t>П</w:t>
            </w:r>
            <w:r w:rsidR="00E2222D" w:rsidRPr="00194ABF">
              <w:rPr>
                <w:b/>
              </w:rPr>
              <w:t>аспорт</w:t>
            </w:r>
            <w:r w:rsidRPr="00194ABF">
              <w:rPr>
                <w:b/>
              </w:rPr>
              <w:t xml:space="preserve"> </w:t>
            </w:r>
            <w:r w:rsidR="00E2222D" w:rsidRPr="00194ABF">
              <w:rPr>
                <w:b/>
              </w:rPr>
              <w:t>программы профессионального модуля</w:t>
            </w:r>
          </w:p>
        </w:tc>
        <w:tc>
          <w:tcPr>
            <w:tcW w:w="1335" w:type="dxa"/>
            <w:shd w:val="clear" w:color="auto" w:fill="auto"/>
          </w:tcPr>
          <w:p w:rsidR="0077640B" w:rsidRPr="00A62B1E" w:rsidRDefault="0077640B" w:rsidP="00855F73">
            <w:pPr>
              <w:jc w:val="center"/>
            </w:pPr>
            <w:r w:rsidRPr="00A62B1E">
              <w:t>стр.</w:t>
            </w:r>
          </w:p>
          <w:p w:rsidR="0077640B" w:rsidRPr="00A62B1E" w:rsidRDefault="0077640B" w:rsidP="00855F73">
            <w:pPr>
              <w:jc w:val="center"/>
            </w:pPr>
          </w:p>
          <w:p w:rsidR="0077640B" w:rsidRPr="00A62B1E" w:rsidRDefault="00450B22" w:rsidP="00855F73">
            <w:pPr>
              <w:jc w:val="center"/>
            </w:pPr>
            <w:r w:rsidRPr="00A62B1E">
              <w:t>5</w:t>
            </w:r>
          </w:p>
        </w:tc>
      </w:tr>
      <w:tr w:rsidR="0077640B" w:rsidRPr="00A2229B" w:rsidTr="00F133B6">
        <w:trPr>
          <w:trHeight w:val="720"/>
        </w:trPr>
        <w:tc>
          <w:tcPr>
            <w:tcW w:w="8472" w:type="dxa"/>
            <w:shd w:val="clear" w:color="auto" w:fill="auto"/>
          </w:tcPr>
          <w:p w:rsidR="0077640B" w:rsidRPr="00194ABF" w:rsidRDefault="00E2222D" w:rsidP="00855F73">
            <w:pPr>
              <w:spacing w:line="360" w:lineRule="auto"/>
              <w:rPr>
                <w:b/>
                <w:caps/>
              </w:rPr>
            </w:pPr>
            <w:r w:rsidRPr="00194ABF">
              <w:rPr>
                <w:b/>
              </w:rPr>
              <w:t>2. Результаты освоения профессионального модуля</w:t>
            </w:r>
          </w:p>
          <w:p w:rsidR="0077640B" w:rsidRPr="00194ABF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335" w:type="dxa"/>
            <w:shd w:val="clear" w:color="auto" w:fill="auto"/>
          </w:tcPr>
          <w:p w:rsidR="0077640B" w:rsidRPr="00A62B1E" w:rsidRDefault="00344E43" w:rsidP="00855F73">
            <w:pPr>
              <w:jc w:val="center"/>
            </w:pPr>
            <w:r w:rsidRPr="00A62B1E">
              <w:t>7</w:t>
            </w:r>
          </w:p>
        </w:tc>
      </w:tr>
      <w:tr w:rsidR="0077640B" w:rsidRPr="00A2229B" w:rsidTr="00F133B6">
        <w:trPr>
          <w:trHeight w:val="594"/>
        </w:trPr>
        <w:tc>
          <w:tcPr>
            <w:tcW w:w="8472" w:type="dxa"/>
            <w:shd w:val="clear" w:color="auto" w:fill="auto"/>
          </w:tcPr>
          <w:p w:rsidR="0077640B" w:rsidRPr="00194ABF" w:rsidRDefault="00E2222D" w:rsidP="00855F73">
            <w:pPr>
              <w:pStyle w:val="1"/>
              <w:ind w:firstLine="0"/>
              <w:rPr>
                <w:b/>
                <w:caps/>
              </w:rPr>
            </w:pPr>
            <w:r w:rsidRPr="00194ABF">
              <w:rPr>
                <w:b/>
              </w:rPr>
              <w:t>3. Структура и содержание профессионального модуля</w:t>
            </w:r>
          </w:p>
          <w:p w:rsidR="0077640B" w:rsidRPr="00194ABF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335" w:type="dxa"/>
            <w:shd w:val="clear" w:color="auto" w:fill="auto"/>
          </w:tcPr>
          <w:p w:rsidR="0077640B" w:rsidRPr="00A62B1E" w:rsidRDefault="00344E43" w:rsidP="00855F73">
            <w:pPr>
              <w:jc w:val="center"/>
            </w:pPr>
            <w:r w:rsidRPr="00A62B1E">
              <w:t>8</w:t>
            </w:r>
          </w:p>
        </w:tc>
      </w:tr>
      <w:tr w:rsidR="0077640B" w:rsidRPr="00A2229B" w:rsidTr="00F133B6">
        <w:trPr>
          <w:trHeight w:val="692"/>
        </w:trPr>
        <w:tc>
          <w:tcPr>
            <w:tcW w:w="8472" w:type="dxa"/>
            <w:shd w:val="clear" w:color="auto" w:fill="auto"/>
          </w:tcPr>
          <w:p w:rsidR="0077640B" w:rsidRPr="00194ABF" w:rsidRDefault="00E2222D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194ABF">
              <w:rPr>
                <w:b/>
              </w:rPr>
              <w:t>4 Условия реализации</w:t>
            </w:r>
            <w:r w:rsidR="0077640B" w:rsidRPr="00194ABF">
              <w:rPr>
                <w:b/>
                <w:caps/>
              </w:rPr>
              <w:t xml:space="preserve"> </w:t>
            </w:r>
            <w:r w:rsidR="000D0180" w:rsidRPr="00194ABF">
              <w:rPr>
                <w:b/>
                <w:caps/>
              </w:rPr>
              <w:t xml:space="preserve"> </w:t>
            </w:r>
            <w:r w:rsidRPr="00194ABF">
              <w:rPr>
                <w:b/>
              </w:rPr>
              <w:t>профессионального модуля</w:t>
            </w:r>
          </w:p>
          <w:p w:rsidR="0077640B" w:rsidRPr="00194ABF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335" w:type="dxa"/>
            <w:shd w:val="clear" w:color="auto" w:fill="auto"/>
          </w:tcPr>
          <w:p w:rsidR="0077640B" w:rsidRPr="00A62B1E" w:rsidRDefault="00450B22" w:rsidP="00855F73">
            <w:pPr>
              <w:jc w:val="center"/>
            </w:pPr>
            <w:r w:rsidRPr="00A62B1E">
              <w:t>20</w:t>
            </w:r>
          </w:p>
        </w:tc>
      </w:tr>
      <w:tr w:rsidR="0077640B" w:rsidRPr="00A2229B" w:rsidTr="00F133B6">
        <w:trPr>
          <w:trHeight w:val="692"/>
        </w:trPr>
        <w:tc>
          <w:tcPr>
            <w:tcW w:w="8472" w:type="dxa"/>
            <w:shd w:val="clear" w:color="auto" w:fill="auto"/>
          </w:tcPr>
          <w:p w:rsidR="0077640B" w:rsidRPr="00194ABF" w:rsidRDefault="00E2222D" w:rsidP="00855F73">
            <w:pPr>
              <w:spacing w:line="360" w:lineRule="auto"/>
              <w:rPr>
                <w:b/>
                <w:bCs/>
                <w:i/>
              </w:rPr>
            </w:pPr>
            <w:r w:rsidRPr="00194ABF">
              <w:rPr>
                <w:b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="0077640B" w:rsidRPr="00194ABF">
              <w:rPr>
                <w:b/>
                <w:bCs/>
              </w:rPr>
              <w:t>)</w:t>
            </w:r>
            <w:r w:rsidR="0077640B" w:rsidRPr="00194ABF">
              <w:rPr>
                <w:b/>
                <w:bCs/>
                <w:i/>
              </w:rPr>
              <w:t xml:space="preserve"> </w:t>
            </w:r>
          </w:p>
          <w:p w:rsidR="0077640B" w:rsidRPr="00194ABF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335" w:type="dxa"/>
            <w:shd w:val="clear" w:color="auto" w:fill="auto"/>
          </w:tcPr>
          <w:p w:rsidR="0077640B" w:rsidRPr="00A62B1E" w:rsidRDefault="00450B22" w:rsidP="00B139B0">
            <w:pPr>
              <w:jc w:val="center"/>
            </w:pPr>
            <w:r w:rsidRPr="00A62B1E">
              <w:t>21</w:t>
            </w:r>
          </w:p>
        </w:tc>
      </w:tr>
    </w:tbl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A2229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A2229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229B">
        <w:rPr>
          <w:b/>
          <w:caps/>
        </w:rPr>
        <w:lastRenderedPageBreak/>
        <w:t xml:space="preserve">1. паспорт </w:t>
      </w:r>
      <w:r w:rsidR="00F133B6">
        <w:rPr>
          <w:b/>
          <w:caps/>
        </w:rPr>
        <w:t>рабоче</w:t>
      </w:r>
      <w:r w:rsidR="00472CE5">
        <w:rPr>
          <w:b/>
          <w:caps/>
        </w:rPr>
        <w:t xml:space="preserve">й </w:t>
      </w:r>
      <w:r w:rsidRPr="00A2229B">
        <w:rPr>
          <w:b/>
          <w:caps/>
        </w:rPr>
        <w:t xml:space="preserve">ПРОГРАММЫ 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229B">
        <w:rPr>
          <w:b/>
          <w:caps/>
        </w:rPr>
        <w:t>ПРОФЕССИОНАЛЬНОГО МОДУЛЯ</w:t>
      </w:r>
      <w:r w:rsidR="006033F5" w:rsidRPr="00A2229B">
        <w:rPr>
          <w:b/>
          <w:caps/>
        </w:rPr>
        <w:t xml:space="preserve"> (ПМ 01)</w:t>
      </w:r>
    </w:p>
    <w:p w:rsidR="0077640B" w:rsidRPr="00F133B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0B" w:rsidRPr="00F133B6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966E3">
        <w:rPr>
          <w:b/>
          <w:sz w:val="28"/>
          <w:szCs w:val="28"/>
        </w:rPr>
        <w:t>Подготовка и монтаж плат и блоков.</w:t>
      </w:r>
    </w:p>
    <w:p w:rsidR="0077640B" w:rsidRPr="00F133B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133B6">
        <w:rPr>
          <w:b/>
          <w:sz w:val="28"/>
          <w:szCs w:val="28"/>
        </w:rPr>
        <w:t>1.</w:t>
      </w:r>
      <w:r w:rsidR="0077640B" w:rsidRPr="00F133B6">
        <w:rPr>
          <w:b/>
          <w:sz w:val="28"/>
          <w:szCs w:val="28"/>
        </w:rPr>
        <w:t>1. Область применения программы</w:t>
      </w:r>
    </w:p>
    <w:p w:rsidR="009B7AB4" w:rsidRPr="00F133B6" w:rsidRDefault="00F133B6" w:rsidP="006966E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472CE5" w:rsidRPr="00F133B6">
        <w:rPr>
          <w:sz w:val="28"/>
          <w:szCs w:val="28"/>
        </w:rPr>
        <w:t xml:space="preserve">ая </w:t>
      </w:r>
      <w:r w:rsidR="006966E3" w:rsidRPr="00F133B6">
        <w:rPr>
          <w:sz w:val="28"/>
          <w:szCs w:val="28"/>
        </w:rPr>
        <w:t>программа профессионального</w:t>
      </w:r>
      <w:r w:rsidR="0077640B" w:rsidRPr="00F133B6">
        <w:rPr>
          <w:sz w:val="28"/>
          <w:szCs w:val="28"/>
        </w:rPr>
        <w:t xml:space="preserve"> модуля</w:t>
      </w:r>
      <w:r w:rsidR="00E2222D" w:rsidRPr="00F133B6">
        <w:rPr>
          <w:sz w:val="28"/>
          <w:szCs w:val="28"/>
        </w:rPr>
        <w:t xml:space="preserve"> </w:t>
      </w:r>
      <w:r w:rsidR="0077640B" w:rsidRPr="00F133B6">
        <w:rPr>
          <w:sz w:val="28"/>
          <w:szCs w:val="28"/>
        </w:rPr>
        <w:t>– является частью программы</w:t>
      </w:r>
      <w:r w:rsidR="006966E3">
        <w:rPr>
          <w:sz w:val="28"/>
          <w:szCs w:val="28"/>
        </w:rPr>
        <w:t xml:space="preserve"> профессионального обучения</w:t>
      </w:r>
      <w:r w:rsidR="0077640B" w:rsidRPr="00F133B6">
        <w:rPr>
          <w:sz w:val="28"/>
          <w:szCs w:val="28"/>
        </w:rPr>
        <w:t xml:space="preserve"> </w:t>
      </w:r>
      <w:r w:rsidR="006966E3">
        <w:rPr>
          <w:sz w:val="28"/>
          <w:szCs w:val="28"/>
        </w:rPr>
        <w:t>по</w:t>
      </w:r>
      <w:r w:rsidR="006966E3" w:rsidRPr="006966E3">
        <w:t xml:space="preserve"> </w:t>
      </w:r>
      <w:r w:rsidR="006966E3" w:rsidRPr="006966E3">
        <w:rPr>
          <w:sz w:val="28"/>
          <w:szCs w:val="28"/>
        </w:rPr>
        <w:t>профессии 14618</w:t>
      </w:r>
      <w:r w:rsidR="006966E3">
        <w:rPr>
          <w:sz w:val="28"/>
          <w:szCs w:val="28"/>
        </w:rPr>
        <w:t xml:space="preserve"> </w:t>
      </w:r>
      <w:r w:rsidR="006966E3" w:rsidRPr="006966E3">
        <w:rPr>
          <w:sz w:val="28"/>
          <w:szCs w:val="28"/>
        </w:rPr>
        <w:t>Монтажник радиоэлектронной аппаратуры и приборов</w:t>
      </w:r>
    </w:p>
    <w:p w:rsidR="0077640B" w:rsidRPr="00F133B6" w:rsidRDefault="0077640B" w:rsidP="0077640B">
      <w:pPr>
        <w:jc w:val="both"/>
        <w:rPr>
          <w:i/>
          <w:sz w:val="28"/>
          <w:szCs w:val="28"/>
        </w:rPr>
      </w:pPr>
    </w:p>
    <w:p w:rsidR="0077640B" w:rsidRPr="00F133B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966E3" w:rsidRPr="006966E3" w:rsidRDefault="005F31DD" w:rsidP="006966E3">
      <w:pPr>
        <w:rPr>
          <w:sz w:val="28"/>
          <w:szCs w:val="28"/>
        </w:rPr>
      </w:pPr>
      <w:r w:rsidRPr="00F133B6">
        <w:rPr>
          <w:sz w:val="28"/>
          <w:szCs w:val="28"/>
        </w:rPr>
        <w:t xml:space="preserve">ПК. 1.1. </w:t>
      </w:r>
      <w:r w:rsidR="006966E3" w:rsidRPr="006966E3">
        <w:rPr>
          <w:sz w:val="28"/>
          <w:szCs w:val="28"/>
        </w:rPr>
        <w:t>Подготовка плат и блоков, деталей, корпусных ЭРЭ, материалов изделий РКТ к монтажу</w:t>
      </w:r>
    </w:p>
    <w:p w:rsidR="006966E3" w:rsidRPr="006966E3" w:rsidRDefault="006966E3" w:rsidP="006966E3">
      <w:pPr>
        <w:rPr>
          <w:sz w:val="28"/>
          <w:szCs w:val="28"/>
        </w:rPr>
      </w:pPr>
      <w:r>
        <w:rPr>
          <w:sz w:val="28"/>
          <w:szCs w:val="28"/>
        </w:rPr>
        <w:t xml:space="preserve">ПК.1.2. </w:t>
      </w:r>
      <w:r w:rsidRPr="006966E3">
        <w:rPr>
          <w:sz w:val="28"/>
          <w:szCs w:val="28"/>
        </w:rPr>
        <w:t>Монтаж простых плат и блоков радиоэлектронной аппаратуры и приборов изделий РКТ</w:t>
      </w:r>
    </w:p>
    <w:p w:rsidR="0077640B" w:rsidRPr="00F133B6" w:rsidRDefault="006966E3" w:rsidP="006966E3">
      <w:pPr>
        <w:rPr>
          <w:b/>
          <w:sz w:val="28"/>
          <w:szCs w:val="28"/>
        </w:rPr>
      </w:pPr>
      <w:r>
        <w:rPr>
          <w:sz w:val="28"/>
          <w:szCs w:val="28"/>
        </w:rPr>
        <w:t>ПК.1.3.</w:t>
      </w:r>
      <w:r w:rsidRPr="006966E3">
        <w:rPr>
          <w:sz w:val="28"/>
          <w:szCs w:val="28"/>
        </w:rPr>
        <w:t>Проверка произведенного монтажа простых плат и блоков радиоэлектронной аппаратуры и приборов изделий РКТ</w:t>
      </w:r>
    </w:p>
    <w:p w:rsidR="0077640B" w:rsidRPr="00F133B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3B6">
        <w:rPr>
          <w:b/>
          <w:sz w:val="28"/>
          <w:szCs w:val="28"/>
        </w:rPr>
        <w:t>1.</w:t>
      </w:r>
      <w:r w:rsidR="0077640B" w:rsidRPr="00F133B6">
        <w:rPr>
          <w:b/>
          <w:sz w:val="28"/>
          <w:szCs w:val="28"/>
        </w:rPr>
        <w:t xml:space="preserve">2. Цели и задачи </w:t>
      </w:r>
      <w:r w:rsidR="005027B1" w:rsidRPr="00F133B6">
        <w:rPr>
          <w:b/>
          <w:sz w:val="28"/>
          <w:szCs w:val="28"/>
        </w:rPr>
        <w:t xml:space="preserve">профессионального </w:t>
      </w:r>
      <w:r w:rsidR="0077640B" w:rsidRPr="00F133B6">
        <w:rPr>
          <w:b/>
          <w:sz w:val="28"/>
          <w:szCs w:val="28"/>
        </w:rPr>
        <w:t xml:space="preserve">модуля – требования к результатам освоения </w:t>
      </w:r>
      <w:r w:rsidR="005027B1" w:rsidRPr="00F133B6">
        <w:rPr>
          <w:b/>
          <w:sz w:val="28"/>
          <w:szCs w:val="28"/>
        </w:rPr>
        <w:t xml:space="preserve">профессионального </w:t>
      </w:r>
      <w:r w:rsidR="0077640B" w:rsidRPr="00F133B6">
        <w:rPr>
          <w:b/>
          <w:sz w:val="28"/>
          <w:szCs w:val="28"/>
        </w:rPr>
        <w:t>модуля</w:t>
      </w:r>
    </w:p>
    <w:p w:rsidR="0077640B" w:rsidRPr="00F133B6" w:rsidRDefault="006966E3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действия</w:t>
      </w:r>
      <w:r w:rsidR="0077640B" w:rsidRPr="00F133B6">
        <w:rPr>
          <w:b/>
          <w:sz w:val="28"/>
          <w:szCs w:val="28"/>
        </w:rPr>
        <w:t>:</w:t>
      </w:r>
    </w:p>
    <w:p w:rsidR="006966E3" w:rsidRPr="006966E3" w:rsidRDefault="006966E3" w:rsidP="006966E3">
      <w:pPr>
        <w:pStyle w:val="Style17"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Лужение выводов корпусных ЭРЭ с количеством выводов не более восьми и с шагом выводов 1,25 мм и более погружением в расплавленный припой</w:t>
      </w:r>
    </w:p>
    <w:p w:rsidR="006966E3" w:rsidRPr="006966E3" w:rsidRDefault="006966E3" w:rsidP="006966E3">
      <w:pPr>
        <w:pStyle w:val="Style17"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Лужение контактных площадок печатных плат, деталей, выводов корпусных ЭРЭ, жил проводов паяльником</w:t>
      </w:r>
    </w:p>
    <w:p w:rsidR="006966E3" w:rsidRPr="006966E3" w:rsidRDefault="006966E3" w:rsidP="006966E3">
      <w:pPr>
        <w:pStyle w:val="Style17"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Формовка выводов корпусных ЭРЭ вручную и с помощью приспособлений</w:t>
      </w:r>
    </w:p>
    <w:p w:rsidR="006966E3" w:rsidRPr="006966E3" w:rsidRDefault="006966E3" w:rsidP="006966E3">
      <w:pPr>
        <w:pStyle w:val="Style17"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Удаление остатков флюса вручную</w:t>
      </w:r>
    </w:p>
    <w:p w:rsidR="006966E3" w:rsidRPr="006966E3" w:rsidRDefault="006966E3" w:rsidP="006966E3">
      <w:pPr>
        <w:pStyle w:val="Style17"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Нарезка материалов (проводов, лент, изоляционных материалов, прокладок, ниток, трубок) с использованием монтажного и измерительного инструмента</w:t>
      </w:r>
    </w:p>
    <w:p w:rsidR="006966E3" w:rsidRDefault="006966E3" w:rsidP="006966E3">
      <w:pPr>
        <w:pStyle w:val="Style17"/>
        <w:widowControl/>
        <w:spacing w:line="259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Снятие изоляции с проводов различных марок и сечений</w:t>
      </w:r>
    </w:p>
    <w:p w:rsidR="00CC6264" w:rsidRPr="00F133B6" w:rsidRDefault="006966E3" w:rsidP="006966E3">
      <w:pPr>
        <w:pStyle w:val="Style17"/>
        <w:widowControl/>
        <w:spacing w:line="259" w:lineRule="exact"/>
        <w:rPr>
          <w:rStyle w:val="FontStyle48"/>
          <w:sz w:val="28"/>
          <w:szCs w:val="28"/>
        </w:rPr>
      </w:pPr>
      <w:r w:rsidRPr="006966E3">
        <w:rPr>
          <w:rStyle w:val="FontStyle48"/>
          <w:sz w:val="28"/>
          <w:szCs w:val="28"/>
        </w:rPr>
        <w:t>Необходимые умения</w:t>
      </w:r>
      <w:r w:rsidR="00CC6264" w:rsidRPr="00F133B6">
        <w:rPr>
          <w:rStyle w:val="FontStyle48"/>
          <w:sz w:val="28"/>
          <w:szCs w:val="28"/>
        </w:rPr>
        <w:t>:</w:t>
      </w:r>
    </w:p>
    <w:p w:rsidR="006966E3" w:rsidRPr="006966E3" w:rsidRDefault="006966E3" w:rsidP="006966E3">
      <w:pPr>
        <w:pStyle w:val="Style17"/>
        <w:spacing w:line="274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Читать сборочные, электромонтажные чертежи, схемы, таблицы соединений, простые эскизы</w:t>
      </w:r>
    </w:p>
    <w:p w:rsidR="006966E3" w:rsidRPr="006966E3" w:rsidRDefault="006966E3" w:rsidP="006966E3">
      <w:pPr>
        <w:pStyle w:val="Style17"/>
        <w:spacing w:line="274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Применять приспособления, инструмент и оборудование для формовки выводов ЭРЭ, обработки монтажных проводов</w:t>
      </w:r>
    </w:p>
    <w:p w:rsidR="006966E3" w:rsidRPr="006966E3" w:rsidRDefault="006966E3" w:rsidP="006966E3">
      <w:pPr>
        <w:pStyle w:val="Style17"/>
        <w:spacing w:line="274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Выполнять монтажные работы с соблюдением требований нормативной технической документации (НТД) по защите интегральных микросхем и полупроводниковых приборов от статического электричества</w:t>
      </w:r>
    </w:p>
    <w:p w:rsidR="006966E3" w:rsidRPr="006966E3" w:rsidRDefault="006966E3" w:rsidP="006966E3">
      <w:pPr>
        <w:pStyle w:val="Style17"/>
        <w:spacing w:line="274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Выполнять лужение выводов ЭРЭ, жил проводов, контактных площадок печатных плат</w:t>
      </w:r>
    </w:p>
    <w:p w:rsidR="006966E3" w:rsidRPr="006966E3" w:rsidRDefault="006966E3" w:rsidP="006966E3">
      <w:pPr>
        <w:pStyle w:val="Style17"/>
        <w:spacing w:line="274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Выполнять снятие изоляции с проводов различных марок и сечений</w:t>
      </w:r>
    </w:p>
    <w:p w:rsidR="00CC6264" w:rsidRPr="00F133B6" w:rsidRDefault="006966E3" w:rsidP="006966E3">
      <w:pPr>
        <w:pStyle w:val="Style17"/>
        <w:widowControl/>
        <w:spacing w:line="274" w:lineRule="exact"/>
        <w:rPr>
          <w:rStyle w:val="FontStyle48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Применять безопасные методы и приемы выполнения работ на применяемом (используемом) оборудовании &lt;8&gt;</w:t>
      </w:r>
      <w:r w:rsidRPr="006966E3">
        <w:rPr>
          <w:rStyle w:val="FontStyle49"/>
          <w:sz w:val="28"/>
          <w:szCs w:val="28"/>
        </w:rPr>
        <w:cr/>
      </w:r>
      <w:r w:rsidRPr="006966E3">
        <w:t xml:space="preserve"> </w:t>
      </w:r>
      <w:r w:rsidRPr="006966E3">
        <w:rPr>
          <w:rStyle w:val="FontStyle48"/>
          <w:sz w:val="28"/>
          <w:szCs w:val="28"/>
        </w:rPr>
        <w:t>Необходимые знания</w:t>
      </w:r>
      <w:r w:rsidR="00CC6264" w:rsidRPr="00F133B6">
        <w:rPr>
          <w:rStyle w:val="FontStyle48"/>
          <w:sz w:val="28"/>
          <w:szCs w:val="28"/>
        </w:rPr>
        <w:t>: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Основные положения системы менеджмента качества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охраны труда, промышленной, пожарной и электробезопасности при выполнении монтажных работ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инструкций по эксплуатации инструмента, приспособлений, применяемого оборудования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Основные виды и технология монтажных работ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Наименование и маркировка применяемых при монтаже материалов, ЭРЭ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- </w:t>
      </w:r>
      <w:r w:rsidRPr="006966E3">
        <w:rPr>
          <w:rStyle w:val="FontStyle49"/>
          <w:sz w:val="28"/>
          <w:szCs w:val="28"/>
        </w:rPr>
        <w:t>Марки и сечения проводов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Марки и состав припоев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Марки флюсов, их состав и назначение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НТД по подготовке ЭРЭ и проводов к монтажу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НТД по защите интегральных микросхем и полупроводниковых приборов от статического электричества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НТД к формовке, рихтовке выводов ЭРЭ с помощью монтажного инструмента, приспособлений</w:t>
      </w:r>
    </w:p>
    <w:p w:rsidR="006966E3" w:rsidRPr="006966E3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Требования НТД к луженой поверхности и режимы лужения контактных площадок, выводов ЭРЭ, жил проводов</w:t>
      </w:r>
    </w:p>
    <w:p w:rsidR="0077640B" w:rsidRPr="00F133B6" w:rsidRDefault="006966E3" w:rsidP="0069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49"/>
          <w:sz w:val="28"/>
          <w:szCs w:val="28"/>
        </w:rPr>
        <w:t xml:space="preserve">- </w:t>
      </w:r>
      <w:r w:rsidRPr="006966E3">
        <w:rPr>
          <w:rStyle w:val="FontStyle49"/>
          <w:sz w:val="28"/>
          <w:szCs w:val="28"/>
        </w:rPr>
        <w:t>Способы снятия изоляции и подготовки жил проводов различных марок и сечений</w:t>
      </w:r>
    </w:p>
    <w:p w:rsidR="0077640B" w:rsidRPr="00F133B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33B6">
        <w:rPr>
          <w:b/>
          <w:sz w:val="28"/>
          <w:szCs w:val="28"/>
        </w:rPr>
        <w:t>1.</w:t>
      </w:r>
      <w:r w:rsidR="0077640B" w:rsidRPr="00F133B6">
        <w:rPr>
          <w:b/>
          <w:sz w:val="28"/>
          <w:szCs w:val="28"/>
        </w:rPr>
        <w:t xml:space="preserve">3. </w:t>
      </w:r>
      <w:r w:rsidR="00CC6264" w:rsidRPr="00F133B6">
        <w:rPr>
          <w:b/>
          <w:sz w:val="28"/>
          <w:szCs w:val="28"/>
        </w:rPr>
        <w:t>К</w:t>
      </w:r>
      <w:r w:rsidR="0077640B" w:rsidRPr="00F133B6">
        <w:rPr>
          <w:b/>
          <w:sz w:val="28"/>
          <w:szCs w:val="28"/>
        </w:rPr>
        <w:t>оличество</w:t>
      </w:r>
      <w:r w:rsidR="00CC6264" w:rsidRPr="00F133B6">
        <w:rPr>
          <w:b/>
          <w:sz w:val="28"/>
          <w:szCs w:val="28"/>
        </w:rPr>
        <w:t xml:space="preserve">  </w:t>
      </w:r>
      <w:r w:rsidR="0077640B" w:rsidRPr="00F133B6">
        <w:rPr>
          <w:b/>
          <w:sz w:val="28"/>
          <w:szCs w:val="28"/>
        </w:rPr>
        <w:t xml:space="preserve"> часов на освоение программы профессионального модуля</w:t>
      </w:r>
      <w:r w:rsidR="00CC6264" w:rsidRPr="00F133B6">
        <w:rPr>
          <w:b/>
          <w:sz w:val="28"/>
          <w:szCs w:val="28"/>
        </w:rPr>
        <w:t xml:space="preserve"> ПМ 01</w:t>
      </w:r>
      <w:r w:rsidR="0077640B" w:rsidRPr="00F133B6">
        <w:rPr>
          <w:b/>
          <w:sz w:val="28"/>
          <w:szCs w:val="28"/>
        </w:rPr>
        <w:t>:</w:t>
      </w:r>
    </w:p>
    <w:p w:rsidR="0077640B" w:rsidRPr="00F133B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3B6">
        <w:rPr>
          <w:sz w:val="28"/>
          <w:szCs w:val="28"/>
        </w:rPr>
        <w:t xml:space="preserve">максимальной учебной нагрузки обучающегося </w:t>
      </w:r>
      <w:r w:rsidR="004A5010" w:rsidRPr="00F133B6">
        <w:rPr>
          <w:sz w:val="28"/>
          <w:szCs w:val="28"/>
        </w:rPr>
        <w:t xml:space="preserve">– </w:t>
      </w:r>
      <w:r w:rsidR="004D1204">
        <w:rPr>
          <w:b/>
          <w:sz w:val="28"/>
          <w:szCs w:val="28"/>
        </w:rPr>
        <w:t>386</w:t>
      </w:r>
      <w:r w:rsidR="00B139B0" w:rsidRPr="00F133B6">
        <w:rPr>
          <w:sz w:val="28"/>
          <w:szCs w:val="28"/>
        </w:rPr>
        <w:t xml:space="preserve"> </w:t>
      </w:r>
      <w:r w:rsidRPr="00F133B6">
        <w:rPr>
          <w:sz w:val="28"/>
          <w:szCs w:val="28"/>
        </w:rPr>
        <w:t xml:space="preserve">часов, </w:t>
      </w:r>
      <w:r w:rsidR="004A5010" w:rsidRPr="00F133B6">
        <w:rPr>
          <w:sz w:val="28"/>
          <w:szCs w:val="28"/>
        </w:rPr>
        <w:t>включая</w:t>
      </w:r>
      <w:r w:rsidRPr="00F133B6">
        <w:rPr>
          <w:sz w:val="28"/>
          <w:szCs w:val="28"/>
        </w:rPr>
        <w:t>:</w:t>
      </w:r>
    </w:p>
    <w:p w:rsidR="0077640B" w:rsidRPr="00F133B6" w:rsidRDefault="0077640B" w:rsidP="004D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3B6">
        <w:rPr>
          <w:sz w:val="28"/>
          <w:szCs w:val="28"/>
        </w:rPr>
        <w:t xml:space="preserve">обязательной аудиторной учебной нагрузки обучающегося </w:t>
      </w:r>
      <w:r w:rsidR="004A5010" w:rsidRPr="00F133B6">
        <w:rPr>
          <w:sz w:val="28"/>
          <w:szCs w:val="28"/>
        </w:rPr>
        <w:t>–</w:t>
      </w:r>
      <w:r w:rsidR="004D1204">
        <w:rPr>
          <w:b/>
          <w:sz w:val="28"/>
          <w:szCs w:val="28"/>
        </w:rPr>
        <w:t>68</w:t>
      </w:r>
      <w:r w:rsidRPr="00F133B6">
        <w:rPr>
          <w:sz w:val="28"/>
          <w:szCs w:val="28"/>
        </w:rPr>
        <w:t xml:space="preserve"> часов;</w:t>
      </w:r>
    </w:p>
    <w:p w:rsidR="0077640B" w:rsidRDefault="0077640B" w:rsidP="00B13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3B6">
        <w:rPr>
          <w:sz w:val="28"/>
          <w:szCs w:val="28"/>
        </w:rPr>
        <w:t xml:space="preserve">учебной практики </w:t>
      </w:r>
      <w:r w:rsidR="004A5010" w:rsidRPr="00F133B6">
        <w:rPr>
          <w:sz w:val="28"/>
          <w:szCs w:val="28"/>
        </w:rPr>
        <w:t xml:space="preserve">– </w:t>
      </w:r>
      <w:r w:rsidR="004D1204">
        <w:rPr>
          <w:b/>
          <w:sz w:val="28"/>
          <w:szCs w:val="28"/>
        </w:rPr>
        <w:t xml:space="preserve">36 </w:t>
      </w:r>
      <w:r w:rsidRPr="00F133B6">
        <w:rPr>
          <w:sz w:val="28"/>
          <w:szCs w:val="28"/>
        </w:rPr>
        <w:t>часов.</w:t>
      </w:r>
    </w:p>
    <w:p w:rsidR="004D1204" w:rsidRPr="00F133B6" w:rsidRDefault="004D1204" w:rsidP="00B13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 w:rsidRPr="004D1204">
        <w:rPr>
          <w:b/>
          <w:sz w:val="28"/>
          <w:szCs w:val="28"/>
        </w:rPr>
        <w:t>282</w:t>
      </w:r>
      <w:r>
        <w:rPr>
          <w:sz w:val="28"/>
          <w:szCs w:val="28"/>
        </w:rPr>
        <w:t xml:space="preserve"> часа</w:t>
      </w:r>
    </w:p>
    <w:p w:rsidR="0077640B" w:rsidRPr="00A2229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3B6">
        <w:rPr>
          <w:b/>
          <w:caps/>
          <w:sz w:val="28"/>
          <w:szCs w:val="28"/>
        </w:rPr>
        <w:br w:type="page"/>
      </w:r>
      <w:r w:rsidRPr="00A2229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A2229B" w:rsidRDefault="00F04E22" w:rsidP="00F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ab/>
      </w:r>
      <w:r w:rsidR="0077640B" w:rsidRPr="00A2229B">
        <w:t>Результатом освоения профессионального модуля является овладение обуч</w:t>
      </w:r>
      <w:r w:rsidR="00E2222D">
        <w:t xml:space="preserve">ающимися видом профессиональной </w:t>
      </w:r>
      <w:r w:rsidR="002B7339">
        <w:t>деятельности</w:t>
      </w:r>
      <w:r>
        <w:t xml:space="preserve">: </w:t>
      </w:r>
      <w:r w:rsidR="002B7339">
        <w:t xml:space="preserve"> </w:t>
      </w:r>
      <w:r>
        <w:t>«</w:t>
      </w:r>
      <w:r w:rsidR="00B97E56" w:rsidRPr="00B97E56">
        <w:t>По</w:t>
      </w:r>
      <w:r w:rsidR="00B97E56">
        <w:t>дготовка и монтаж плат и блоков</w:t>
      </w:r>
      <w:r>
        <w:t>»</w:t>
      </w:r>
      <w:r w:rsidR="0077640B" w:rsidRPr="002B7339">
        <w:t>,</w:t>
      </w:r>
      <w:r w:rsidR="0077640B" w:rsidRPr="00A2229B">
        <w:t xml:space="preserve"> в том числе профессиональными (ПК) </w:t>
      </w:r>
      <w:r w:rsidR="00E34F02" w:rsidRPr="00A2229B">
        <w:t>и общими (ОК) компетенциями: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A2229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A2229B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A2229B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A2229B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A2229B">
              <w:rPr>
                <w:b/>
              </w:rPr>
              <w:t>Наименование результата обучения</w:t>
            </w:r>
          </w:p>
        </w:tc>
      </w:tr>
      <w:tr w:rsidR="0077640B" w:rsidRPr="00A2229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A2229B" w:rsidRDefault="00D04056" w:rsidP="00855F73">
            <w:pPr>
              <w:widowControl w:val="0"/>
              <w:suppressAutoHyphens/>
              <w:spacing w:line="360" w:lineRule="auto"/>
              <w:jc w:val="both"/>
            </w:pPr>
            <w:r w:rsidRPr="00A2229B">
              <w:t>ПК.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21D1" w:rsidRDefault="003A21D1" w:rsidP="003A21D1">
            <w:r>
              <w:t>Подготавливать платы, блоки, детали, корпусные электрорадиоэлементы,</w:t>
            </w:r>
          </w:p>
          <w:p w:rsidR="003A21D1" w:rsidRDefault="003A21D1" w:rsidP="003A21D1">
            <w:r>
              <w:t>микросхемы, детали и сборочные единицы, материалы радиоэлектронной</w:t>
            </w:r>
          </w:p>
          <w:p w:rsidR="0077640B" w:rsidRPr="00A2229B" w:rsidRDefault="003A21D1" w:rsidP="003A21D1">
            <w:r>
              <w:t>аппаратуры и приборов к монтажу.</w:t>
            </w:r>
          </w:p>
        </w:tc>
      </w:tr>
      <w:tr w:rsidR="0077640B" w:rsidRPr="00A222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A2229B" w:rsidRDefault="00D04056" w:rsidP="00855F73">
            <w:pPr>
              <w:widowControl w:val="0"/>
              <w:suppressAutoHyphens/>
              <w:spacing w:line="360" w:lineRule="auto"/>
              <w:jc w:val="both"/>
            </w:pPr>
            <w:r w:rsidRPr="00A2229B"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21D1" w:rsidRDefault="003A21D1" w:rsidP="003A21D1">
            <w:r>
              <w:t>Выполнять монтаж плат, блоков радиоэлектронной аппаратуры и приборов,</w:t>
            </w:r>
          </w:p>
          <w:p w:rsidR="003A21D1" w:rsidRDefault="003A21D1" w:rsidP="003A21D1">
            <w:r>
              <w:t>высокочастотных кабелей, гибких печатных кабелей радиоэлектронной</w:t>
            </w:r>
          </w:p>
          <w:p w:rsidR="0077640B" w:rsidRPr="00A2229B" w:rsidRDefault="003A21D1" w:rsidP="003A21D1">
            <w:r>
              <w:t>аппаратуры и приборов.</w:t>
            </w:r>
          </w:p>
        </w:tc>
      </w:tr>
      <w:tr w:rsidR="0077640B" w:rsidRPr="00A222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A2229B" w:rsidRDefault="00D04056" w:rsidP="00855F73">
            <w:pPr>
              <w:widowControl w:val="0"/>
              <w:suppressAutoHyphens/>
              <w:spacing w:line="360" w:lineRule="auto"/>
              <w:jc w:val="both"/>
            </w:pPr>
            <w:r w:rsidRPr="00A2229B"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A2229B" w:rsidRDefault="003A21D1" w:rsidP="003A21D1">
            <w:r>
              <w:t>Выполнять проверку произведенного монтажа плат и блоков, гибких печатных кабелей радиоэлектронной аппаратуры и приборов.</w:t>
            </w:r>
          </w:p>
        </w:tc>
      </w:tr>
    </w:tbl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A2229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A2229B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A2229B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A2229B">
        <w:rPr>
          <w:b/>
          <w:caps/>
        </w:rPr>
        <w:lastRenderedPageBreak/>
        <w:t>3. СТРУКТУРА и</w:t>
      </w:r>
      <w:r w:rsidR="00472CE5" w:rsidRPr="00472CE5">
        <w:rPr>
          <w:b/>
          <w:caps/>
          <w:sz w:val="28"/>
          <w:szCs w:val="28"/>
        </w:rPr>
        <w:t xml:space="preserve"> </w:t>
      </w:r>
      <w:r w:rsidR="00472CE5" w:rsidRPr="00472CE5">
        <w:rPr>
          <w:b/>
          <w:caps/>
        </w:rPr>
        <w:t>ПРИМЕРНОЕ</w:t>
      </w:r>
      <w:r w:rsidRPr="00A2229B">
        <w:rPr>
          <w:b/>
          <w:caps/>
        </w:rPr>
        <w:t xml:space="preserve"> содержание профессионального модуля</w:t>
      </w:r>
    </w:p>
    <w:p w:rsidR="001B3689" w:rsidRDefault="0077640B" w:rsidP="000A24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A2229B">
        <w:rPr>
          <w:b/>
        </w:rPr>
        <w:t>3.1. Тематический план профессионального модуля</w:t>
      </w:r>
      <w:r w:rsidR="001B3689" w:rsidRPr="00A2229B">
        <w:t>:</w:t>
      </w:r>
      <w:r w:rsidR="000A246A">
        <w:t xml:space="preserve"> </w:t>
      </w:r>
      <w:r w:rsidR="001B3689" w:rsidRPr="00A2229B">
        <w:rPr>
          <w:b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</w:t>
      </w:r>
      <w:r w:rsidR="00727D5F" w:rsidRPr="00A2229B">
        <w:rPr>
          <w:b/>
        </w:rPr>
        <w:t xml:space="preserve"> организаций</w:t>
      </w:r>
    </w:p>
    <w:p w:rsidR="000A246A" w:rsidRPr="000A246A" w:rsidRDefault="000A246A" w:rsidP="000A24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445"/>
        <w:gridCol w:w="1726"/>
        <w:gridCol w:w="928"/>
        <w:gridCol w:w="1702"/>
        <w:gridCol w:w="1887"/>
        <w:gridCol w:w="1219"/>
        <w:gridCol w:w="2017"/>
      </w:tblGrid>
      <w:tr w:rsidR="0077640B" w:rsidRPr="00A2229B" w:rsidTr="001B438A">
        <w:trPr>
          <w:trHeight w:val="435"/>
        </w:trPr>
        <w:tc>
          <w:tcPr>
            <w:tcW w:w="409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2229B">
              <w:rPr>
                <w:b/>
              </w:rPr>
              <w:t>Коды</w:t>
            </w:r>
            <w:r w:rsidRPr="00A2229B">
              <w:rPr>
                <w:b/>
                <w:lang w:val="en-US"/>
              </w:rPr>
              <w:t xml:space="preserve"> </w:t>
            </w:r>
            <w:r w:rsidRPr="00A2229B">
              <w:rPr>
                <w:b/>
              </w:rPr>
              <w:t>профессиональных</w:t>
            </w:r>
            <w:r w:rsidRPr="00A2229B">
              <w:rPr>
                <w:b/>
                <w:lang w:val="en-US"/>
              </w:rPr>
              <w:t xml:space="preserve"> </w:t>
            </w:r>
            <w:r w:rsidRPr="00A2229B">
              <w:rPr>
                <w:b/>
              </w:rPr>
              <w:t>компетенций</w:t>
            </w:r>
          </w:p>
        </w:tc>
        <w:tc>
          <w:tcPr>
            <w:tcW w:w="1465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2229B">
              <w:rPr>
                <w:b/>
              </w:rPr>
              <w:t>Наименования разделов профессионального модуля</w:t>
            </w:r>
            <w:r w:rsidRPr="00A2229B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2229B">
              <w:rPr>
                <w:b/>
                <w:iCs/>
              </w:rPr>
              <w:t>Всего часов</w:t>
            </w:r>
          </w:p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A2229B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2229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2229B">
              <w:rPr>
                <w:b/>
                <w:i/>
                <w:iCs/>
              </w:rPr>
              <w:t xml:space="preserve">Практика </w:t>
            </w:r>
          </w:p>
        </w:tc>
      </w:tr>
      <w:tr w:rsidR="0077640B" w:rsidRPr="00A2229B" w:rsidTr="001B438A">
        <w:trPr>
          <w:trHeight w:val="435"/>
        </w:trPr>
        <w:tc>
          <w:tcPr>
            <w:tcW w:w="409" w:type="pct"/>
            <w:vMerge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2229B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2229B">
              <w:rPr>
                <w:b/>
              </w:rPr>
              <w:t xml:space="preserve">Самостоятельная работа обучающегося, </w:t>
            </w:r>
          </w:p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2229B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2229B">
              <w:rPr>
                <w:b/>
              </w:rPr>
              <w:t>Учебная,</w:t>
            </w:r>
          </w:p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2229B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2229B">
              <w:rPr>
                <w:b/>
                <w:i/>
                <w:iCs/>
              </w:rPr>
              <w:t>Производственная,</w:t>
            </w:r>
          </w:p>
          <w:p w:rsidR="0077640B" w:rsidRPr="00A2229B" w:rsidRDefault="0077640B" w:rsidP="00EA7268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A2229B">
              <w:rPr>
                <w:i/>
                <w:iCs/>
              </w:rPr>
              <w:t>часов</w:t>
            </w:r>
          </w:p>
          <w:p w:rsidR="0077640B" w:rsidRPr="00A2229B" w:rsidRDefault="0077640B" w:rsidP="00EA7268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A2229B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77640B" w:rsidRPr="00A2229B" w:rsidTr="001B438A">
        <w:trPr>
          <w:trHeight w:val="390"/>
        </w:trPr>
        <w:tc>
          <w:tcPr>
            <w:tcW w:w="409" w:type="pct"/>
            <w:vMerge/>
            <w:shd w:val="clear" w:color="auto" w:fill="auto"/>
          </w:tcPr>
          <w:p w:rsidR="0077640B" w:rsidRPr="00A2229B" w:rsidRDefault="0077640B" w:rsidP="00EA7268">
            <w:pPr>
              <w:jc w:val="center"/>
              <w:rPr>
                <w:b/>
              </w:rPr>
            </w:pPr>
          </w:p>
        </w:tc>
        <w:tc>
          <w:tcPr>
            <w:tcW w:w="1465" w:type="pct"/>
            <w:vMerge/>
            <w:shd w:val="clear" w:color="auto" w:fill="auto"/>
          </w:tcPr>
          <w:p w:rsidR="0077640B" w:rsidRPr="00A2229B" w:rsidRDefault="0077640B" w:rsidP="00EA7268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A2229B" w:rsidRDefault="0077640B" w:rsidP="00EA7268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2229B">
              <w:rPr>
                <w:b/>
              </w:rPr>
              <w:t>Всего,</w:t>
            </w:r>
          </w:p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A2229B">
              <w:t>часов</w:t>
            </w:r>
          </w:p>
        </w:tc>
        <w:tc>
          <w:tcPr>
            <w:tcW w:w="561" w:type="pct"/>
            <w:shd w:val="clear" w:color="auto" w:fill="auto"/>
          </w:tcPr>
          <w:p w:rsidR="0077640B" w:rsidRPr="000A246A" w:rsidRDefault="0077640B" w:rsidP="000A246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246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0A246A" w:rsidRDefault="0077640B" w:rsidP="000A246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246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77640B" w:rsidRPr="00A2229B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77640B" w:rsidRPr="00A2229B" w:rsidRDefault="0077640B" w:rsidP="00EA7268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77640B" w:rsidRPr="00A2229B" w:rsidTr="001B438A">
        <w:tc>
          <w:tcPr>
            <w:tcW w:w="409" w:type="pct"/>
            <w:shd w:val="clear" w:color="auto" w:fill="auto"/>
          </w:tcPr>
          <w:p w:rsidR="0077640B" w:rsidRPr="009C27A0" w:rsidRDefault="0077640B" w:rsidP="00EA7268">
            <w:pPr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pct"/>
            <w:shd w:val="clear" w:color="auto" w:fill="auto"/>
          </w:tcPr>
          <w:p w:rsidR="0077640B" w:rsidRPr="009C27A0" w:rsidRDefault="0077640B" w:rsidP="00EA7268">
            <w:pPr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7640B" w:rsidRPr="009C27A0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77640B" w:rsidRPr="009C27A0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77640B" w:rsidRPr="009C27A0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77640B" w:rsidRPr="009C27A0" w:rsidRDefault="0077640B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77640B" w:rsidRPr="009C27A0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9C27A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7640B" w:rsidRPr="009C27A0" w:rsidRDefault="0077640B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9C27A0">
              <w:rPr>
                <w:b/>
                <w:i/>
                <w:iCs/>
                <w:sz w:val="18"/>
                <w:szCs w:val="18"/>
              </w:rPr>
              <w:t>8</w:t>
            </w:r>
          </w:p>
        </w:tc>
      </w:tr>
      <w:tr w:rsidR="00441BA4" w:rsidRPr="00A2229B" w:rsidTr="002E1171">
        <w:tc>
          <w:tcPr>
            <w:tcW w:w="409" w:type="pct"/>
            <w:shd w:val="clear" w:color="auto" w:fill="auto"/>
          </w:tcPr>
          <w:p w:rsidR="00441BA4" w:rsidRPr="00A2229B" w:rsidRDefault="00441BA4" w:rsidP="00076476">
            <w:pPr>
              <w:widowControl w:val="0"/>
              <w:suppressAutoHyphens/>
              <w:spacing w:line="360" w:lineRule="auto"/>
              <w:jc w:val="both"/>
            </w:pPr>
            <w:r w:rsidRPr="00A2229B">
              <w:t xml:space="preserve">ПК. 1.1. </w:t>
            </w:r>
          </w:p>
          <w:p w:rsidR="00441BA4" w:rsidRPr="009C27A0" w:rsidRDefault="00441BA4" w:rsidP="00EA72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pct"/>
            <w:shd w:val="clear" w:color="auto" w:fill="auto"/>
          </w:tcPr>
          <w:p w:rsidR="003A21D1" w:rsidRPr="00A62B1E" w:rsidRDefault="00441BA4" w:rsidP="003A21D1">
            <w:r w:rsidRPr="00A62B1E">
              <w:t xml:space="preserve">Раздел 1.  </w:t>
            </w:r>
            <w:r w:rsidR="003A21D1" w:rsidRPr="00A62B1E">
              <w:t>Подготовка плат и блоков,</w:t>
            </w:r>
          </w:p>
          <w:p w:rsidR="00441BA4" w:rsidRPr="00A62B1E" w:rsidRDefault="003A21D1" w:rsidP="003A21D1">
            <w:pPr>
              <w:rPr>
                <w:sz w:val="18"/>
                <w:szCs w:val="18"/>
              </w:rPr>
            </w:pPr>
            <w:r w:rsidRPr="00A62B1E">
              <w:t>деталей, корпусных ЭРЭ, материалов изделий РКТ к монтажу.</w:t>
            </w:r>
          </w:p>
        </w:tc>
        <w:tc>
          <w:tcPr>
            <w:tcW w:w="569" w:type="pct"/>
            <w:shd w:val="clear" w:color="auto" w:fill="auto"/>
          </w:tcPr>
          <w:p w:rsidR="00441BA4" w:rsidRPr="00A62B1E" w:rsidRDefault="00242E7B" w:rsidP="00076C0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2B1E">
              <w:rPr>
                <w:b/>
              </w:rPr>
              <w:t>34</w:t>
            </w:r>
          </w:p>
        </w:tc>
        <w:tc>
          <w:tcPr>
            <w:tcW w:w="306" w:type="pct"/>
            <w:shd w:val="clear" w:color="auto" w:fill="auto"/>
          </w:tcPr>
          <w:p w:rsidR="00441BA4" w:rsidRPr="00076476" w:rsidRDefault="00B97E56" w:rsidP="00C051A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1" w:type="pct"/>
            <w:shd w:val="clear" w:color="auto" w:fill="auto"/>
          </w:tcPr>
          <w:p w:rsidR="00441BA4" w:rsidRPr="0060704C" w:rsidRDefault="003A21D1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auto"/>
          </w:tcPr>
          <w:p w:rsidR="00441BA4" w:rsidRPr="002E1171" w:rsidRDefault="003A21D1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441BA4" w:rsidRPr="002E1171" w:rsidRDefault="003A21D1" w:rsidP="002E117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E7B">
              <w:rPr>
                <w:b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441BA4" w:rsidRPr="00076476" w:rsidRDefault="003A21D1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441BA4" w:rsidRPr="00A2229B" w:rsidTr="002E1171">
        <w:tc>
          <w:tcPr>
            <w:tcW w:w="409" w:type="pct"/>
            <w:shd w:val="clear" w:color="auto" w:fill="auto"/>
          </w:tcPr>
          <w:p w:rsidR="00441BA4" w:rsidRPr="00A2229B" w:rsidRDefault="00441BA4" w:rsidP="00076476">
            <w:pPr>
              <w:widowControl w:val="0"/>
              <w:suppressAutoHyphens/>
              <w:spacing w:line="360" w:lineRule="auto"/>
              <w:jc w:val="both"/>
            </w:pPr>
            <w:r w:rsidRPr="00A2229B">
              <w:t>ПК 1.2.</w:t>
            </w:r>
          </w:p>
        </w:tc>
        <w:tc>
          <w:tcPr>
            <w:tcW w:w="1465" w:type="pct"/>
            <w:shd w:val="clear" w:color="auto" w:fill="auto"/>
          </w:tcPr>
          <w:p w:rsidR="003A21D1" w:rsidRPr="00A62B1E" w:rsidRDefault="00441BA4" w:rsidP="003A21D1">
            <w:pPr>
              <w:rPr>
                <w:rFonts w:eastAsia="Calibri"/>
                <w:bCs/>
              </w:rPr>
            </w:pPr>
            <w:r w:rsidRPr="00A62B1E">
              <w:rPr>
                <w:rFonts w:eastAsia="Calibri"/>
                <w:bCs/>
              </w:rPr>
              <w:t xml:space="preserve">Раздел 2. </w:t>
            </w:r>
            <w:r w:rsidR="003A21D1" w:rsidRPr="00A62B1E">
              <w:rPr>
                <w:rFonts w:eastAsia="Calibri"/>
                <w:bCs/>
              </w:rPr>
              <w:t>Монтаж простых плат и</w:t>
            </w:r>
          </w:p>
          <w:p w:rsidR="00441BA4" w:rsidRPr="00A62B1E" w:rsidRDefault="003A21D1" w:rsidP="003A21D1">
            <w:r w:rsidRPr="00A62B1E">
              <w:rPr>
                <w:rFonts w:eastAsia="Calibri"/>
                <w:bCs/>
              </w:rPr>
              <w:t>блоков радиоэлектронной аппаратуры и приборов изделий РКТ</w:t>
            </w:r>
          </w:p>
        </w:tc>
        <w:tc>
          <w:tcPr>
            <w:tcW w:w="569" w:type="pct"/>
            <w:shd w:val="clear" w:color="auto" w:fill="auto"/>
          </w:tcPr>
          <w:p w:rsidR="00441BA4" w:rsidRPr="00A62B1E" w:rsidRDefault="002E1171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2B1E">
              <w:rPr>
                <w:b/>
              </w:rPr>
              <w:t>3</w:t>
            </w:r>
            <w:r w:rsidR="00242E7B" w:rsidRPr="00A62B1E">
              <w:rPr>
                <w:b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41BA4" w:rsidRPr="00076476" w:rsidRDefault="00B97E56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1" w:type="pct"/>
            <w:shd w:val="clear" w:color="auto" w:fill="auto"/>
          </w:tcPr>
          <w:p w:rsidR="00441BA4" w:rsidRPr="0060704C" w:rsidRDefault="003A21D1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auto"/>
          </w:tcPr>
          <w:p w:rsidR="00441BA4" w:rsidRPr="002E1171" w:rsidRDefault="0060704C" w:rsidP="00EA72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E1171">
              <w:rPr>
                <w:b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:rsidR="00441BA4" w:rsidRPr="002E1171" w:rsidRDefault="003A21D1" w:rsidP="002E117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E7B">
              <w:rPr>
                <w:b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441BA4" w:rsidRPr="00076476" w:rsidRDefault="003A21D1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1B438A" w:rsidRPr="00A2229B" w:rsidTr="002E1171">
        <w:tc>
          <w:tcPr>
            <w:tcW w:w="409" w:type="pct"/>
            <w:shd w:val="clear" w:color="auto" w:fill="auto"/>
          </w:tcPr>
          <w:p w:rsidR="001B438A" w:rsidRPr="00A2229B" w:rsidRDefault="001B438A" w:rsidP="009E32E5">
            <w:pPr>
              <w:widowControl w:val="0"/>
              <w:suppressAutoHyphens/>
              <w:spacing w:line="360" w:lineRule="auto"/>
              <w:jc w:val="both"/>
            </w:pPr>
            <w:r w:rsidRPr="00A2229B">
              <w:t>ПК 1.3.</w:t>
            </w:r>
          </w:p>
          <w:p w:rsidR="001B438A" w:rsidRPr="00A2229B" w:rsidRDefault="001B438A" w:rsidP="00945F3C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1465" w:type="pct"/>
            <w:shd w:val="clear" w:color="auto" w:fill="auto"/>
          </w:tcPr>
          <w:p w:rsidR="003A21D1" w:rsidRPr="00A62B1E" w:rsidRDefault="001B438A" w:rsidP="003A21D1">
            <w:r w:rsidRPr="00A62B1E">
              <w:t>Раздел 3.</w:t>
            </w:r>
            <w:r w:rsidR="003A21D1" w:rsidRPr="00A62B1E">
              <w:t xml:space="preserve"> Проверка произведенного</w:t>
            </w:r>
          </w:p>
          <w:p w:rsidR="001B438A" w:rsidRPr="00A62B1E" w:rsidRDefault="003A21D1" w:rsidP="003A21D1">
            <w:r w:rsidRPr="00A62B1E">
              <w:t>монтажа простых плат и блоков радиоэлектронной аппаратуры и приборов изделий РКТ</w:t>
            </w:r>
          </w:p>
        </w:tc>
        <w:tc>
          <w:tcPr>
            <w:tcW w:w="569" w:type="pct"/>
            <w:shd w:val="clear" w:color="auto" w:fill="auto"/>
          </w:tcPr>
          <w:p w:rsidR="001B438A" w:rsidRPr="00A62B1E" w:rsidRDefault="002061CD" w:rsidP="00076C0C">
            <w:pPr>
              <w:jc w:val="center"/>
              <w:rPr>
                <w:b/>
              </w:rPr>
            </w:pPr>
            <w:r w:rsidRPr="00A62B1E">
              <w:rPr>
                <w:b/>
              </w:rPr>
              <w:t>3</w:t>
            </w:r>
            <w:r w:rsidR="00242E7B" w:rsidRPr="00A62B1E">
              <w:rPr>
                <w:b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1B438A" w:rsidRDefault="00B97E56" w:rsidP="003A21D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1" w:type="pct"/>
            <w:shd w:val="clear" w:color="auto" w:fill="auto"/>
          </w:tcPr>
          <w:p w:rsidR="001B438A" w:rsidRPr="0060704C" w:rsidRDefault="003A21D1" w:rsidP="00C25563">
            <w:pPr>
              <w:pStyle w:val="2"/>
              <w:widowControl w:val="0"/>
              <w:ind w:left="0" w:firstLine="0"/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auto"/>
          </w:tcPr>
          <w:p w:rsidR="001B438A" w:rsidRPr="002E1171" w:rsidRDefault="003A21D1" w:rsidP="00EA726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1B438A" w:rsidRPr="002E1171" w:rsidRDefault="003A21D1" w:rsidP="002E117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E7B">
              <w:rPr>
                <w:b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1B438A" w:rsidRDefault="003A21D1" w:rsidP="00EA7268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</w:t>
            </w:r>
          </w:p>
        </w:tc>
      </w:tr>
      <w:tr w:rsidR="009E32E5" w:rsidRPr="00A2229B" w:rsidTr="001B438A">
        <w:tc>
          <w:tcPr>
            <w:tcW w:w="409" w:type="pct"/>
            <w:shd w:val="clear" w:color="auto" w:fill="auto"/>
          </w:tcPr>
          <w:p w:rsidR="009E32E5" w:rsidRPr="00A2229B" w:rsidRDefault="009E32E5" w:rsidP="00EA7268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9E32E5" w:rsidRPr="00A62B1E" w:rsidRDefault="009E32E5" w:rsidP="00727D5F">
            <w:pPr>
              <w:pStyle w:val="2"/>
              <w:widowControl w:val="0"/>
              <w:ind w:left="0" w:firstLine="0"/>
            </w:pPr>
            <w:r w:rsidRPr="00A62B1E">
              <w:t>Производственная практика</w:t>
            </w:r>
          </w:p>
        </w:tc>
        <w:tc>
          <w:tcPr>
            <w:tcW w:w="569" w:type="pct"/>
            <w:shd w:val="clear" w:color="auto" w:fill="auto"/>
          </w:tcPr>
          <w:p w:rsidR="009E32E5" w:rsidRPr="00A62B1E" w:rsidRDefault="003A21D1" w:rsidP="00EA7268">
            <w:pPr>
              <w:jc w:val="center"/>
              <w:rPr>
                <w:i/>
              </w:rPr>
            </w:pPr>
            <w:r w:rsidRPr="00A62B1E">
              <w:rPr>
                <w:i/>
              </w:rPr>
              <w:t>282</w:t>
            </w:r>
          </w:p>
        </w:tc>
        <w:tc>
          <w:tcPr>
            <w:tcW w:w="1891" w:type="pct"/>
            <w:gridSpan w:val="4"/>
            <w:shd w:val="clear" w:color="auto" w:fill="auto"/>
          </w:tcPr>
          <w:p w:rsidR="009E32E5" w:rsidRPr="00A2229B" w:rsidRDefault="009E32E5" w:rsidP="00EA7268">
            <w:pPr>
              <w:jc w:val="center"/>
            </w:pPr>
          </w:p>
        </w:tc>
        <w:tc>
          <w:tcPr>
            <w:tcW w:w="665" w:type="pct"/>
            <w:shd w:val="clear" w:color="auto" w:fill="auto"/>
          </w:tcPr>
          <w:p w:rsidR="009E32E5" w:rsidRPr="00A2229B" w:rsidRDefault="003A21D1" w:rsidP="00EA7268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282</w:t>
            </w:r>
          </w:p>
        </w:tc>
      </w:tr>
      <w:tr w:rsidR="009E32E5" w:rsidRPr="00A2229B" w:rsidTr="001B438A">
        <w:tc>
          <w:tcPr>
            <w:tcW w:w="409" w:type="pct"/>
            <w:shd w:val="clear" w:color="auto" w:fill="auto"/>
          </w:tcPr>
          <w:p w:rsidR="009E32E5" w:rsidRPr="00A2229B" w:rsidRDefault="009E32E5" w:rsidP="00EA726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465" w:type="pct"/>
            <w:shd w:val="clear" w:color="auto" w:fill="auto"/>
          </w:tcPr>
          <w:p w:rsidR="009E32E5" w:rsidRPr="00A62B1E" w:rsidRDefault="009E32E5" w:rsidP="00EA726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A62B1E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9E32E5" w:rsidRPr="00A62B1E" w:rsidRDefault="003A21D1" w:rsidP="00E5756F">
            <w:pPr>
              <w:jc w:val="center"/>
              <w:rPr>
                <w:b/>
                <w:i/>
                <w:iCs/>
              </w:rPr>
            </w:pPr>
            <w:r w:rsidRPr="00A62B1E">
              <w:rPr>
                <w:b/>
                <w:i/>
                <w:iCs/>
              </w:rPr>
              <w:t>386</w:t>
            </w:r>
          </w:p>
        </w:tc>
        <w:tc>
          <w:tcPr>
            <w:tcW w:w="306" w:type="pct"/>
            <w:shd w:val="clear" w:color="auto" w:fill="auto"/>
          </w:tcPr>
          <w:p w:rsidR="009E32E5" w:rsidRPr="00A2229B" w:rsidRDefault="00B97E56" w:rsidP="003A21D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68</w:t>
            </w:r>
          </w:p>
        </w:tc>
        <w:tc>
          <w:tcPr>
            <w:tcW w:w="561" w:type="pct"/>
            <w:shd w:val="clear" w:color="auto" w:fill="auto"/>
          </w:tcPr>
          <w:p w:rsidR="009E32E5" w:rsidRPr="009B773A" w:rsidRDefault="003A21D1" w:rsidP="0060704C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9E32E5" w:rsidRPr="009B773A" w:rsidRDefault="003A21D1" w:rsidP="00EA7268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E32E5" w:rsidRPr="00A2229B" w:rsidRDefault="003A21D1" w:rsidP="0078075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9E32E5" w:rsidRPr="00A2229B" w:rsidRDefault="003A21D1" w:rsidP="00EA726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282</w:t>
            </w:r>
          </w:p>
        </w:tc>
      </w:tr>
    </w:tbl>
    <w:p w:rsidR="00D612AB" w:rsidRDefault="00D612AB" w:rsidP="00D612AB"/>
    <w:p w:rsidR="003A21D1" w:rsidRDefault="003A21D1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3A21D1" w:rsidRDefault="003A21D1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77640B" w:rsidRPr="00A2229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A2229B">
        <w:rPr>
          <w:b/>
          <w:caps/>
        </w:rPr>
        <w:t xml:space="preserve">3.2. </w:t>
      </w:r>
      <w:r w:rsidRPr="00A2229B">
        <w:rPr>
          <w:b/>
        </w:rPr>
        <w:t>Содержание обучения по профессиональному модулю (ПМ)</w:t>
      </w:r>
    </w:p>
    <w:p w:rsidR="0077640B" w:rsidRPr="00A2229B" w:rsidRDefault="0077640B" w:rsidP="0077640B"/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630"/>
        <w:gridCol w:w="7653"/>
        <w:gridCol w:w="1276"/>
        <w:gridCol w:w="1229"/>
      </w:tblGrid>
      <w:tr w:rsidR="0077640B" w:rsidRPr="00A2229B" w:rsidTr="00191138">
        <w:tc>
          <w:tcPr>
            <w:tcW w:w="4191" w:type="dxa"/>
          </w:tcPr>
          <w:p w:rsidR="0077640B" w:rsidRPr="00A2229B" w:rsidRDefault="00EF4F69" w:rsidP="00EF4F69">
            <w:pPr>
              <w:rPr>
                <w:b/>
              </w:rPr>
            </w:pPr>
            <w:r w:rsidRPr="00A2229B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3" w:type="dxa"/>
            <w:gridSpan w:val="2"/>
          </w:tcPr>
          <w:p w:rsidR="0077640B" w:rsidRPr="00A2229B" w:rsidRDefault="004565D0" w:rsidP="00EA7268">
            <w:pPr>
              <w:jc w:val="center"/>
              <w:rPr>
                <w:b/>
              </w:rPr>
            </w:pPr>
            <w:r w:rsidRPr="00A2229B">
              <w:rPr>
                <w:b/>
                <w:bCs/>
              </w:rPr>
              <w:t xml:space="preserve">Содержание учебного материала, лабораторные </w:t>
            </w:r>
            <w:r w:rsidR="004D279E" w:rsidRPr="00A2229B">
              <w:rPr>
                <w:b/>
                <w:bCs/>
              </w:rPr>
              <w:t xml:space="preserve">работы </w:t>
            </w:r>
            <w:r w:rsidRPr="00A2229B">
              <w:rPr>
                <w:b/>
                <w:bCs/>
              </w:rPr>
              <w:t>и практические</w:t>
            </w:r>
            <w:r w:rsidR="004D279E" w:rsidRPr="00A2229B">
              <w:rPr>
                <w:b/>
                <w:bCs/>
              </w:rPr>
              <w:t xml:space="preserve"> занятия</w:t>
            </w:r>
            <w:r w:rsidRPr="00A2229B">
              <w:rPr>
                <w:b/>
                <w:bCs/>
              </w:rPr>
              <w:t>, самостоятельная работа обучающихся, курсовая работ</w:t>
            </w:r>
            <w:r w:rsidR="00A40AB6" w:rsidRPr="00A2229B">
              <w:rPr>
                <w:b/>
                <w:bCs/>
              </w:rPr>
              <w:t>а</w:t>
            </w:r>
            <w:r w:rsidRPr="00A2229B">
              <w:rPr>
                <w:b/>
                <w:bCs/>
              </w:rPr>
              <w:t xml:space="preserve"> (проект)</w:t>
            </w:r>
            <w:r w:rsidRPr="00A2229B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276" w:type="dxa"/>
          </w:tcPr>
          <w:p w:rsidR="0077640B" w:rsidRPr="00A2229B" w:rsidRDefault="0077640B" w:rsidP="00EA7268">
            <w:pPr>
              <w:jc w:val="center"/>
              <w:rPr>
                <w:rFonts w:eastAsia="Calibri"/>
                <w:b/>
                <w:bCs/>
              </w:rPr>
            </w:pPr>
            <w:r w:rsidRPr="00A2229B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7640B" w:rsidRPr="00A2229B" w:rsidRDefault="0077640B" w:rsidP="00EA7268">
            <w:pPr>
              <w:jc w:val="center"/>
              <w:rPr>
                <w:rFonts w:eastAsia="Calibri"/>
                <w:b/>
                <w:bCs/>
              </w:rPr>
            </w:pPr>
            <w:r w:rsidRPr="00A2229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F4F69" w:rsidRPr="00A2229B" w:rsidTr="00191138">
        <w:tc>
          <w:tcPr>
            <w:tcW w:w="4191" w:type="dxa"/>
          </w:tcPr>
          <w:p w:rsidR="00EF4F69" w:rsidRPr="00A50180" w:rsidRDefault="00EF4F69" w:rsidP="00EA7268">
            <w:pPr>
              <w:jc w:val="center"/>
              <w:rPr>
                <w:b/>
                <w:sz w:val="20"/>
                <w:szCs w:val="20"/>
              </w:rPr>
            </w:pPr>
            <w:r w:rsidRPr="00A501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3" w:type="dxa"/>
            <w:gridSpan w:val="2"/>
          </w:tcPr>
          <w:p w:rsidR="00EF4F69" w:rsidRPr="00A50180" w:rsidRDefault="00EF4F69" w:rsidP="00EA7268">
            <w:pPr>
              <w:jc w:val="center"/>
              <w:rPr>
                <w:b/>
                <w:bCs/>
                <w:sz w:val="20"/>
                <w:szCs w:val="20"/>
              </w:rPr>
            </w:pPr>
            <w:r w:rsidRPr="00A501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F4F69" w:rsidRPr="00A50180" w:rsidRDefault="00EF4F69" w:rsidP="00EA72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50180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EF4F69" w:rsidRPr="00A50180" w:rsidRDefault="00EF4F69" w:rsidP="00EA72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50180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71C9E" w:rsidRPr="00A2229B" w:rsidTr="00191138">
        <w:tc>
          <w:tcPr>
            <w:tcW w:w="4191" w:type="dxa"/>
          </w:tcPr>
          <w:p w:rsidR="00171C9E" w:rsidRPr="00A2229B" w:rsidRDefault="00171C9E" w:rsidP="00013E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</w:rPr>
            </w:pPr>
            <w:r w:rsidRPr="00A2229B">
              <w:rPr>
                <w:rFonts w:eastAsia="Calibri"/>
                <w:b/>
                <w:bCs/>
              </w:rPr>
              <w:t>ПМ 1.</w:t>
            </w:r>
            <w:r w:rsidRPr="00A2229B">
              <w:rPr>
                <w:b/>
              </w:rPr>
              <w:t xml:space="preserve"> </w:t>
            </w:r>
            <w:r w:rsidR="00B97E56" w:rsidRPr="00B97E56">
              <w:rPr>
                <w:b/>
              </w:rPr>
              <w:t>Подготовка и монтаж плат и блоков.</w:t>
            </w:r>
          </w:p>
        </w:tc>
        <w:tc>
          <w:tcPr>
            <w:tcW w:w="630" w:type="dxa"/>
          </w:tcPr>
          <w:p w:rsidR="00171C9E" w:rsidRPr="00A2229B" w:rsidRDefault="00A62B1E" w:rsidP="00EA7268">
            <w:pPr>
              <w:jc w:val="center"/>
            </w:pPr>
            <w:r>
              <w:t>№ урока</w:t>
            </w:r>
          </w:p>
        </w:tc>
        <w:tc>
          <w:tcPr>
            <w:tcW w:w="7653" w:type="dxa"/>
          </w:tcPr>
          <w:p w:rsidR="00171C9E" w:rsidRPr="00A2229B" w:rsidRDefault="00171C9E" w:rsidP="00EA7268">
            <w:pPr>
              <w:jc w:val="center"/>
            </w:pPr>
          </w:p>
        </w:tc>
        <w:tc>
          <w:tcPr>
            <w:tcW w:w="1276" w:type="dxa"/>
          </w:tcPr>
          <w:p w:rsidR="00171C9E" w:rsidRPr="005E0E86" w:rsidRDefault="00B97E56" w:rsidP="00C051A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29" w:type="dxa"/>
            <w:shd w:val="clear" w:color="auto" w:fill="auto"/>
          </w:tcPr>
          <w:p w:rsidR="00171C9E" w:rsidRPr="00A2229B" w:rsidRDefault="00171C9E" w:rsidP="00EA7268">
            <w:pPr>
              <w:jc w:val="center"/>
            </w:pPr>
          </w:p>
        </w:tc>
      </w:tr>
      <w:tr w:rsidR="00171C9E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71C9E" w:rsidRPr="00A2229B" w:rsidRDefault="00682C7B" w:rsidP="00B97E56">
            <w:pPr>
              <w:rPr>
                <w:rFonts w:eastAsia="Calibri"/>
                <w:b/>
                <w:bCs/>
                <w:i/>
                <w:color w:val="FF0000"/>
              </w:rPr>
            </w:pPr>
            <w:r w:rsidRPr="00A2229B">
              <w:rPr>
                <w:rFonts w:eastAsia="Calibri"/>
                <w:b/>
                <w:bCs/>
              </w:rPr>
              <w:t xml:space="preserve">МДК </w:t>
            </w:r>
            <w:r w:rsidR="00450B22">
              <w:rPr>
                <w:rFonts w:eastAsia="Calibri"/>
                <w:b/>
                <w:bCs/>
              </w:rPr>
              <w:t>0</w:t>
            </w:r>
            <w:r w:rsidRPr="00A2229B">
              <w:rPr>
                <w:rFonts w:eastAsia="Calibri"/>
                <w:b/>
                <w:bCs/>
              </w:rPr>
              <w:t>1.</w:t>
            </w:r>
            <w:r w:rsidR="00450B22">
              <w:rPr>
                <w:rFonts w:eastAsia="Calibri"/>
                <w:b/>
                <w:bCs/>
              </w:rPr>
              <w:t>01.</w:t>
            </w:r>
            <w:r w:rsidRPr="00A2229B">
              <w:rPr>
                <w:rFonts w:eastAsia="Calibri"/>
                <w:b/>
                <w:bCs/>
              </w:rPr>
              <w:t xml:space="preserve"> </w:t>
            </w:r>
            <w:r w:rsidR="00B97E56" w:rsidRPr="00B97E56">
              <w:rPr>
                <w:rFonts w:eastAsia="Calibri"/>
                <w:b/>
                <w:bCs/>
              </w:rPr>
              <w:t>Подготовка плат и блоков,</w:t>
            </w:r>
            <w:r w:rsidR="00B97E56">
              <w:rPr>
                <w:rFonts w:eastAsia="Calibri"/>
                <w:b/>
                <w:bCs/>
              </w:rPr>
              <w:t xml:space="preserve"> </w:t>
            </w:r>
            <w:r w:rsidR="00B97E56" w:rsidRPr="00B97E56">
              <w:rPr>
                <w:rFonts w:eastAsia="Calibri"/>
                <w:b/>
                <w:bCs/>
              </w:rPr>
              <w:t xml:space="preserve">деталей, корпусных ЭРЭ, материалов изделий РКТ к </w:t>
            </w:r>
            <w:r w:rsidR="00B97E56">
              <w:rPr>
                <w:rFonts w:eastAsia="Calibri"/>
                <w:b/>
                <w:bCs/>
              </w:rPr>
              <w:t>м</w:t>
            </w:r>
            <w:r w:rsidR="00B97E56" w:rsidRPr="00B97E56">
              <w:rPr>
                <w:rFonts w:eastAsia="Calibri"/>
                <w:b/>
                <w:bCs/>
              </w:rPr>
              <w:t>онтажу.</w:t>
            </w:r>
          </w:p>
        </w:tc>
        <w:tc>
          <w:tcPr>
            <w:tcW w:w="630" w:type="dxa"/>
          </w:tcPr>
          <w:p w:rsidR="00171C9E" w:rsidRPr="00A2229B" w:rsidRDefault="00171C9E" w:rsidP="00EA7268">
            <w:pPr>
              <w:jc w:val="center"/>
            </w:pPr>
          </w:p>
        </w:tc>
        <w:tc>
          <w:tcPr>
            <w:tcW w:w="7653" w:type="dxa"/>
          </w:tcPr>
          <w:p w:rsidR="00171C9E" w:rsidRPr="00A2229B" w:rsidRDefault="00171C9E" w:rsidP="00EA7268">
            <w:pPr>
              <w:jc w:val="center"/>
            </w:pPr>
          </w:p>
        </w:tc>
        <w:tc>
          <w:tcPr>
            <w:tcW w:w="1276" w:type="dxa"/>
          </w:tcPr>
          <w:p w:rsidR="00171C9E" w:rsidRPr="005E0E86" w:rsidRDefault="00B97E56" w:rsidP="00C051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29" w:type="dxa"/>
            <w:shd w:val="clear" w:color="auto" w:fill="auto"/>
          </w:tcPr>
          <w:p w:rsidR="00171C9E" w:rsidRPr="00A2229B" w:rsidRDefault="00171C9E" w:rsidP="00EA7268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EA7268">
            <w:pPr>
              <w:jc w:val="center"/>
            </w:pPr>
          </w:p>
        </w:tc>
        <w:tc>
          <w:tcPr>
            <w:tcW w:w="7653" w:type="dxa"/>
          </w:tcPr>
          <w:p w:rsidR="00B97E56" w:rsidRPr="00A2229B" w:rsidRDefault="00B97E56" w:rsidP="00B97E56">
            <w:r>
              <w:t>Содержание материала:</w:t>
            </w:r>
          </w:p>
        </w:tc>
        <w:tc>
          <w:tcPr>
            <w:tcW w:w="1276" w:type="dxa"/>
          </w:tcPr>
          <w:p w:rsidR="00B97E56" w:rsidRDefault="00B97E56" w:rsidP="00C051A8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EA7268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EA7268">
            <w:pPr>
              <w:jc w:val="center"/>
            </w:pPr>
            <w:r>
              <w:t>1</w:t>
            </w:r>
          </w:p>
        </w:tc>
        <w:tc>
          <w:tcPr>
            <w:tcW w:w="7653" w:type="dxa"/>
          </w:tcPr>
          <w:p w:rsidR="00B97E56" w:rsidRPr="00A2229B" w:rsidRDefault="00B97E56" w:rsidP="00B97E56">
            <w:r>
              <w:rPr>
                <w:rStyle w:val="24"/>
              </w:rPr>
              <w:t>Вв</w:t>
            </w:r>
            <w:r>
              <w:rPr>
                <w:rStyle w:val="24"/>
                <w:rFonts w:eastAsia="Microsoft Sans Serif"/>
              </w:rPr>
              <w:t>едение.</w:t>
            </w:r>
          </w:p>
        </w:tc>
        <w:tc>
          <w:tcPr>
            <w:tcW w:w="1276" w:type="dxa"/>
          </w:tcPr>
          <w:p w:rsidR="00B97E56" w:rsidRDefault="00B97E56" w:rsidP="00C0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EA7268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2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Нарезка материалов (проводов, лент, изоляционных материалов, прокладок, ниток, трубок) с использованием монтажного и измерительного инструмента.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3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Снятие изоляции с проводов различных марок и сечений.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4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Формовка выводов корпусных ЭРЭ вручную и с помощью приспособлений с</w:t>
            </w:r>
            <w:r>
              <w:rPr>
                <w:rStyle w:val="24"/>
              </w:rPr>
              <w:br/>
              <w:t>применением безопасных методов и приемов выполнения работ.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5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8" w:lineRule="exact"/>
            </w:pPr>
            <w:r>
              <w:rPr>
                <w:rStyle w:val="24"/>
              </w:rPr>
              <w:t>Лужение контактных площадок печатных плат, деталей, выводов корпусных ЭРЭ, жил проводов паяльником с применением безопасных методов и приемов выполнения работ.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6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Лужение выводов корпусных ЭРЭ с количеством выводов не более восьми и с</w:t>
            </w:r>
            <w:r>
              <w:rPr>
                <w:rStyle w:val="24"/>
              </w:rPr>
              <w:br/>
              <w:t>шагом выводов 1,25 мм и более погружением в расплавленный припой с применением безопасных методов и приемов выполнения работ.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7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Удаление остатков флюсов вручную с применением безопасных методов и приемов выполнения работ.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8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Изготовление шаблонов для вязки жгутов, монтируемых в одной плоскости.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9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Формовка выводов корпусных ЭРЭ с малым шагом выводов (менее 1 мм) на регулируемом высокоточном оборудовании с соблюдением требований НТД по защите интегральных микросхем и полупроводниковых приборов от статического электричества.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10</w:t>
            </w:r>
          </w:p>
        </w:tc>
        <w:tc>
          <w:tcPr>
            <w:tcW w:w="7653" w:type="dxa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Лужение выводов ЭРЭ, микросхем с соблюдением требований НТД по защите</w:t>
            </w:r>
            <w:r>
              <w:rPr>
                <w:rStyle w:val="24"/>
              </w:rPr>
              <w:br/>
              <w:t>интегральных микросхем и полупроводниковых приборов от статического электричества. Лужение мест пайки деталей с подогревом на специальном оборудова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  <w:r>
              <w:t>11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Сушка корпусных ЭРЭ, ДСЕ, хранение до монтажа в специальном оборудовании с соблюдением требований НТД по защите интегральных микросхем и полупроводниковых приборов от статического электричества.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B97E56" w:rsidRDefault="00B97E56" w:rsidP="00B97E56">
            <w:pPr>
              <w:spacing w:line="274" w:lineRule="exact"/>
              <w:rPr>
                <w:rStyle w:val="24"/>
                <w:b/>
              </w:rPr>
            </w:pPr>
            <w:r w:rsidRPr="00B97E56">
              <w:rPr>
                <w:rStyle w:val="24"/>
                <w:b/>
              </w:rPr>
              <w:t>МДК 01.02.</w:t>
            </w:r>
          </w:p>
          <w:p w:rsidR="00B97E56" w:rsidRPr="00A2229B" w:rsidRDefault="00B97E56" w:rsidP="00B97E56">
            <w:pPr>
              <w:spacing w:line="274" w:lineRule="exact"/>
              <w:rPr>
                <w:rFonts w:eastAsia="Calibri"/>
                <w:b/>
                <w:bCs/>
              </w:rPr>
            </w:pPr>
            <w:r w:rsidRPr="00B97E56">
              <w:rPr>
                <w:rStyle w:val="24"/>
                <w:b/>
              </w:rPr>
              <w:t>Монтаж простых плат и</w:t>
            </w:r>
            <w:r>
              <w:rPr>
                <w:rStyle w:val="24"/>
                <w:b/>
              </w:rPr>
              <w:t xml:space="preserve"> </w:t>
            </w:r>
            <w:r w:rsidRPr="00B97E56">
              <w:rPr>
                <w:rStyle w:val="24"/>
                <w:b/>
              </w:rPr>
              <w:t xml:space="preserve">блоков </w:t>
            </w:r>
            <w:r>
              <w:rPr>
                <w:rStyle w:val="24"/>
                <w:b/>
              </w:rPr>
              <w:t>р</w:t>
            </w:r>
            <w:r w:rsidRPr="00B97E56">
              <w:rPr>
                <w:rStyle w:val="24"/>
                <w:b/>
              </w:rPr>
              <w:t>адиоэлектронной аппаратуры и приборов изделий РКТ</w:t>
            </w: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</w:p>
        </w:tc>
        <w:tc>
          <w:tcPr>
            <w:tcW w:w="7653" w:type="dxa"/>
          </w:tcPr>
          <w:p w:rsidR="00B97E56" w:rsidRPr="00A2229B" w:rsidRDefault="00B97E56" w:rsidP="00B97E56">
            <w:pPr>
              <w:jc w:val="center"/>
            </w:pPr>
          </w:p>
        </w:tc>
        <w:tc>
          <w:tcPr>
            <w:tcW w:w="1276" w:type="dxa"/>
          </w:tcPr>
          <w:p w:rsidR="00B97E56" w:rsidRDefault="00191138" w:rsidP="00B97E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</w:p>
        </w:tc>
        <w:tc>
          <w:tcPr>
            <w:tcW w:w="7653" w:type="dxa"/>
          </w:tcPr>
          <w:p w:rsidR="00B97E56" w:rsidRPr="00A2229B" w:rsidRDefault="00B97E56" w:rsidP="00B97E56">
            <w:r>
              <w:rPr>
                <w:rStyle w:val="24"/>
              </w:rPr>
              <w:t>Содержание материала:</w:t>
            </w:r>
          </w:p>
        </w:tc>
        <w:tc>
          <w:tcPr>
            <w:tcW w:w="1276" w:type="dxa"/>
          </w:tcPr>
          <w:p w:rsidR="00B97E56" w:rsidRDefault="00B97E56" w:rsidP="00B97E56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191138" w:rsidP="00B97E56">
            <w:pPr>
              <w:jc w:val="center"/>
            </w:pPr>
            <w:r>
              <w:t>1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Установка бандажей на корпуса ЭРЭ, провода.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191138" w:rsidP="00B97E56">
            <w:pPr>
              <w:jc w:val="center"/>
            </w:pPr>
            <w:r>
              <w:t>2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Крепление корпусных ЭРЭ, одиночных проводов, кабелей, жгутов с количеством проводов не более 10 нитками, клеями, мастиками с применением безопасных ме</w:t>
            </w:r>
            <w:r>
              <w:rPr>
                <w:rStyle w:val="24"/>
                <w:rFonts w:eastAsia="Microsoft Sans Serif"/>
              </w:rPr>
              <w:t xml:space="preserve"> </w:t>
            </w:r>
            <w:r>
              <w:rPr>
                <w:rStyle w:val="24"/>
              </w:rPr>
              <w:t>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191138" w:rsidP="00B97E56">
            <w:pPr>
              <w:jc w:val="center"/>
            </w:pPr>
            <w:r>
              <w:t>3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>Укладка одиночных проводов, кабелей, жгутов с количеством проводов не более 10 на простых платах, узлах и блоках радиоэлектронной аппаратуры изделий РКТ с применением безопасных методов и приемов выполнения работ.</w:t>
            </w:r>
            <w:r w:rsidR="004C2186">
              <w:rPr>
                <w:rStyle w:val="24"/>
              </w:rPr>
              <w:t xml:space="preserve"> Изготовление жгутов без экранированных проводов с количеством проводов не более 10 на шаблонах, специальных приспособлениях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4C218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4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8" w:lineRule="exact"/>
            </w:pPr>
            <w:r>
              <w:rPr>
                <w:rStyle w:val="24"/>
              </w:rPr>
              <w:t>Склеивание изоляционных материалов, корпусов ЭРЭ, проводов, жгутов, кабелей клеями, мастиками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4C218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5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  <w:rPr>
                <w:rStyle w:val="24"/>
              </w:rPr>
            </w:pPr>
            <w:r>
              <w:rPr>
                <w:rStyle w:val="24"/>
              </w:rPr>
              <w:t>Установка, крепление корпусных ЭРЭ с шагом выводов 1,25 мм и более клеями, мастиками на простых платах и блоках радиоэлектронной аппаратуры изделий РКТ с соблюдением требований НТД по защите интегральных микросхем и полупроводниковых приборов от статического электричества.</w:t>
            </w:r>
          </w:p>
          <w:p w:rsidR="004C2186" w:rsidRDefault="004C2186" w:rsidP="00B97E56">
            <w:pPr>
              <w:spacing w:line="274" w:lineRule="exact"/>
            </w:pPr>
            <w:r>
              <w:rPr>
                <w:rStyle w:val="24"/>
              </w:rPr>
              <w:t>Очистка простых плат и блоков от флюсовых загрязнений вручную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4C218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6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4" w:lineRule="exact"/>
            </w:pPr>
            <w:r>
              <w:rPr>
                <w:rStyle w:val="24"/>
              </w:rPr>
              <w:t xml:space="preserve">Пайка выводов корпусных ЭРЭ с шагом выводов 1,25 мм и более внахлестку и в монтажные отверстия, проводов на простых платах и блоках радиоэлектронной аппаратуры изделий РКТ с использованием монтажного инструмента, оборудование для выполнения паяных соединений с соблюдением требований НТД по защите интегральных микросхем и </w:t>
            </w:r>
            <w:r>
              <w:rPr>
                <w:rStyle w:val="24"/>
              </w:rPr>
              <w:lastRenderedPageBreak/>
              <w:t>полупроводниковых приборов от статического электричества.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7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Выполнение соединений пайкой выводов ЭРЭ, жил проводов, кабелей с использованием монтажного инструмента, оборудования для выполнения паяных соединений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8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83" w:lineRule="exact"/>
            </w:pPr>
            <w:r>
              <w:rPr>
                <w:rStyle w:val="24"/>
              </w:rPr>
              <w:t>Очистка ДСЕ, содержащих корпусные ЭРЭ, микросхемы с шагом выводов 1 мм и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более, от флюсовых загрязнений вручную.</w:t>
            </w:r>
            <w:r w:rsidR="004C2186">
              <w:t xml:space="preserve"> </w:t>
            </w:r>
            <w:r w:rsidR="004C2186" w:rsidRPr="004C2186">
              <w:rPr>
                <w:rStyle w:val="24"/>
              </w:rPr>
              <w:t>Разделка экранов проводов, ВЧ-кабелей. Монтаж ВЧ-кабелей.</w:t>
            </w:r>
          </w:p>
        </w:tc>
        <w:tc>
          <w:tcPr>
            <w:tcW w:w="1276" w:type="dxa"/>
            <w:vAlign w:val="center"/>
          </w:tcPr>
          <w:p w:rsidR="00B97E56" w:rsidRPr="002E59D5" w:rsidRDefault="004C218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9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Крепление жгутов, кабелей на платах, блоках радиоэлектронной аппаратуры нит, мастиками.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10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Пайка жгутов с экранированными проводами, кабелей на платах и блоках, узлах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радиоэлектронной аппаратуры и приборов изделий РКТ.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11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Изготовление жгутов с использованием проводов различных сечений, с экрани на шаблонах, специальных приспособлениях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12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78" w:lineRule="exact"/>
            </w:pPr>
            <w:r>
              <w:rPr>
                <w:rStyle w:val="24"/>
              </w:rPr>
              <w:t xml:space="preserve">Пайка гибких выводов моточных изделий (трансформаторов, дросселей, </w:t>
            </w:r>
            <w:r w:rsidR="004C2186">
              <w:rPr>
                <w:rStyle w:val="24"/>
              </w:rPr>
              <w:t>катушек</w:t>
            </w:r>
            <w:r>
              <w:rPr>
                <w:rStyle w:val="24"/>
              </w:rPr>
              <w:t>).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13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8" w:lineRule="exact"/>
            </w:pPr>
            <w:r>
              <w:rPr>
                <w:rStyle w:val="24"/>
              </w:rPr>
              <w:t>Монтаж ГПК с количеством соединителей не более 3 и количеством заготовок не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более 6, заготовок для ГПК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14</w:t>
            </w:r>
          </w:p>
        </w:tc>
        <w:tc>
          <w:tcPr>
            <w:tcW w:w="7653" w:type="dxa"/>
            <w:vAlign w:val="center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Герметизация корпусных ЭРЭ, микросхем, пе</w:t>
            </w:r>
            <w:r>
              <w:rPr>
                <w:rStyle w:val="24"/>
                <w:rFonts w:eastAsia="Microsoft Sans Serif"/>
              </w:rPr>
              <w:t>ремычек герметиками с применени</w:t>
            </w:r>
            <w:r>
              <w:rPr>
                <w:rStyle w:val="24"/>
              </w:rPr>
              <w:t>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15</w:t>
            </w:r>
          </w:p>
        </w:tc>
        <w:tc>
          <w:tcPr>
            <w:tcW w:w="7653" w:type="dxa"/>
          </w:tcPr>
          <w:p w:rsidR="00B97E56" w:rsidRDefault="00B97E56" w:rsidP="00B97E56">
            <w:pPr>
              <w:spacing w:line="278" w:lineRule="exact"/>
            </w:pPr>
            <w:r>
              <w:rPr>
                <w:rStyle w:val="24"/>
              </w:rPr>
              <w:t xml:space="preserve">Крепление корпусных ЭРЭ, микросхем с шагом выводов 1 мм и более </w:t>
            </w:r>
            <w:r w:rsidR="004C2186">
              <w:rPr>
                <w:rStyle w:val="24"/>
              </w:rPr>
              <w:t>клеями, мастиками</w:t>
            </w:r>
            <w:r>
              <w:rPr>
                <w:rStyle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16</w:t>
            </w:r>
          </w:p>
        </w:tc>
        <w:tc>
          <w:tcPr>
            <w:tcW w:w="7653" w:type="dxa"/>
            <w:vAlign w:val="center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Пайка деталей.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17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Установка ЭРЭ, микросхем с шагом выводов 1 мм и более на ручных и полуавтоматических установщиках.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18</w:t>
            </w:r>
          </w:p>
        </w:tc>
        <w:tc>
          <w:tcPr>
            <w:tcW w:w="7653" w:type="dxa"/>
            <w:vAlign w:val="bottom"/>
          </w:tcPr>
          <w:p w:rsidR="00B97E56" w:rsidRDefault="00B97E56" w:rsidP="00B97E56">
            <w:pPr>
              <w:spacing w:line="220" w:lineRule="exact"/>
            </w:pPr>
            <w:r>
              <w:rPr>
                <w:rStyle w:val="24"/>
              </w:rPr>
              <w:t>Пайка чип - элементов с размером стороны корпуса 1 мм и более паяльником.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19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Пайка выводов корпусных ЭРЭ (в том числе чип -элементов с размером стороны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корпуса 1 мм и более), микросхем с шагом выводов 1мм и </w:t>
            </w:r>
            <w:r w:rsidR="004C2186">
              <w:rPr>
                <w:rStyle w:val="24"/>
              </w:rPr>
              <w:t>более,</w:t>
            </w:r>
            <w:r>
              <w:rPr>
                <w:rStyle w:val="24"/>
              </w:rPr>
              <w:t xml:space="preserve"> жил проводов,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кабелей внахлестку и в монтажные отверстия п</w:t>
            </w:r>
            <w:r w:rsidR="00191138">
              <w:rPr>
                <w:rStyle w:val="24"/>
              </w:rPr>
              <w:t>ечатных плат, с соблюдением тре</w:t>
            </w:r>
            <w:r>
              <w:rPr>
                <w:rStyle w:val="24"/>
              </w:rPr>
              <w:t>бований НТД по защите интегральных микросхем и полупроводниковых</w:t>
            </w:r>
            <w:r w:rsidR="00191138">
              <w:rPr>
                <w:rStyle w:val="24"/>
              </w:rPr>
              <w:t xml:space="preserve"> прибо</w:t>
            </w:r>
            <w:r>
              <w:rPr>
                <w:rStyle w:val="24"/>
              </w:rPr>
              <w:t>ров от статического электричества, с использованием монтажного инструмента,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оборудования для выполнения паяных </w:t>
            </w:r>
            <w:r w:rsidR="004C2186">
              <w:rPr>
                <w:rStyle w:val="24"/>
              </w:rPr>
              <w:t>соединений.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20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 xml:space="preserve">Нанесение паяльной пасты с помощью ручных дозаторов, каплеструйных </w:t>
            </w:r>
            <w:r w:rsidR="00191138">
              <w:rPr>
                <w:rStyle w:val="24"/>
              </w:rPr>
              <w:lastRenderedPageBreak/>
              <w:t>принте</w:t>
            </w:r>
            <w:r>
              <w:rPr>
                <w:rStyle w:val="24"/>
              </w:rPr>
              <w:t>ров на контактные площадки с шагом 1 мм и бо</w:t>
            </w:r>
            <w:r w:rsidR="00191138">
              <w:rPr>
                <w:rStyle w:val="24"/>
              </w:rPr>
              <w:t>лее. Пайка корпусных ЭРЭ оплав</w:t>
            </w:r>
            <w:r>
              <w:rPr>
                <w:rStyle w:val="24"/>
              </w:rPr>
              <w:t>лением паяльной пасты.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21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Монтаж поверхностно монтируемых элементов оплавлением паяльной пасты в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установках для поверхностного монтажа.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B97E56" w:rsidRPr="00A2229B" w:rsidRDefault="00B97E56" w:rsidP="00B97E56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B97E56" w:rsidRPr="00A2229B" w:rsidRDefault="004C2186" w:rsidP="00B97E56">
            <w:pPr>
              <w:jc w:val="center"/>
            </w:pPr>
            <w:r>
              <w:t>22</w:t>
            </w:r>
          </w:p>
        </w:tc>
        <w:tc>
          <w:tcPr>
            <w:tcW w:w="7653" w:type="dxa"/>
            <w:vAlign w:val="bottom"/>
          </w:tcPr>
          <w:p w:rsidR="00B97E56" w:rsidRDefault="00B97E56" w:rsidP="00191138">
            <w:pPr>
              <w:spacing w:line="274" w:lineRule="exact"/>
            </w:pPr>
            <w:r>
              <w:rPr>
                <w:rStyle w:val="24"/>
              </w:rPr>
              <w:t>Склеивание отдельных ЭРЭ, микросхем с шагом выводов 1 мм и более клеями,</w:t>
            </w:r>
            <w:r w:rsidR="00191138">
              <w:rPr>
                <w:rStyle w:val="24"/>
              </w:rPr>
              <w:t xml:space="preserve"> </w:t>
            </w:r>
            <w:r>
              <w:rPr>
                <w:rStyle w:val="24"/>
              </w:rPr>
              <w:t>мастиками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B97E56" w:rsidRPr="002E59D5" w:rsidRDefault="00B97E56" w:rsidP="00B97E56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B97E56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191138" w:rsidRDefault="00191138" w:rsidP="00191138">
            <w:pPr>
              <w:spacing w:line="274" w:lineRule="exact"/>
              <w:rPr>
                <w:rStyle w:val="24"/>
                <w:rFonts w:eastAsia="Microsoft Sans Serif"/>
                <w:b/>
              </w:rPr>
            </w:pPr>
            <w:r w:rsidRPr="00191138">
              <w:rPr>
                <w:rStyle w:val="24"/>
                <w:rFonts w:eastAsia="Microsoft Sans Serif"/>
                <w:b/>
              </w:rPr>
              <w:t>МДК 01.03.</w:t>
            </w:r>
          </w:p>
          <w:p w:rsidR="00B97E56" w:rsidRPr="00191138" w:rsidRDefault="00191138" w:rsidP="00191138">
            <w:pPr>
              <w:spacing w:line="274" w:lineRule="exact"/>
              <w:rPr>
                <w:rFonts w:eastAsia="Calibri"/>
                <w:b/>
                <w:bCs/>
              </w:rPr>
            </w:pPr>
            <w:r w:rsidRPr="00191138">
              <w:rPr>
                <w:rStyle w:val="24"/>
                <w:rFonts w:eastAsia="Microsoft Sans Serif"/>
                <w:b/>
              </w:rPr>
              <w:t>Проверка произведенного монтажа простых плат и блоков радиоэлектронной аппаратуры и приборов изделий РКТ</w:t>
            </w:r>
          </w:p>
        </w:tc>
        <w:tc>
          <w:tcPr>
            <w:tcW w:w="630" w:type="dxa"/>
          </w:tcPr>
          <w:p w:rsidR="00B97E56" w:rsidRPr="00A2229B" w:rsidRDefault="00B97E56" w:rsidP="00B97E56">
            <w:pPr>
              <w:jc w:val="center"/>
            </w:pPr>
          </w:p>
        </w:tc>
        <w:tc>
          <w:tcPr>
            <w:tcW w:w="7653" w:type="dxa"/>
          </w:tcPr>
          <w:p w:rsidR="00B97E56" w:rsidRPr="00A2229B" w:rsidRDefault="00B97E56" w:rsidP="00B97E56">
            <w:pPr>
              <w:jc w:val="center"/>
            </w:pPr>
          </w:p>
        </w:tc>
        <w:tc>
          <w:tcPr>
            <w:tcW w:w="1276" w:type="dxa"/>
          </w:tcPr>
          <w:p w:rsidR="00B97E56" w:rsidRDefault="004C2186" w:rsidP="00B97E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9" w:type="dxa"/>
            <w:shd w:val="clear" w:color="auto" w:fill="auto"/>
          </w:tcPr>
          <w:p w:rsidR="00B97E56" w:rsidRPr="00A2229B" w:rsidRDefault="00B97E56" w:rsidP="00B97E56">
            <w:pPr>
              <w:jc w:val="center"/>
            </w:pPr>
          </w:p>
        </w:tc>
      </w:tr>
      <w:tr w:rsidR="00191138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191138" w:rsidRPr="00A2229B" w:rsidRDefault="00191138" w:rsidP="00191138">
            <w:pPr>
              <w:jc w:val="center"/>
            </w:pP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  <w:rPr>
                <w:rStyle w:val="24"/>
              </w:rPr>
            </w:pPr>
            <w:r>
              <w:rPr>
                <w:rStyle w:val="24"/>
              </w:rPr>
              <w:t>Содержание материала:</w:t>
            </w:r>
          </w:p>
        </w:tc>
        <w:tc>
          <w:tcPr>
            <w:tcW w:w="1276" w:type="dxa"/>
            <w:vAlign w:val="center"/>
          </w:tcPr>
          <w:p w:rsidR="00191138" w:rsidRPr="007A5B20" w:rsidRDefault="00191138" w:rsidP="00191138">
            <w:pPr>
              <w:spacing w:line="220" w:lineRule="exact"/>
              <w:jc w:val="center"/>
              <w:rPr>
                <w:rStyle w:val="24"/>
                <w:rFonts w:eastAsia="Microsoft Sans Serif"/>
              </w:rPr>
            </w:pP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1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полярности ЭРЭ, электрически соединенных и разобщенных цепей с использованием контрольных и измерительных приборов.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2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качества паяных соединений на соответствие требованиям НТД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3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качества удаления остатков флюса внешним осмотром с использованием оптических средств увеличения (лупы, микроскопа) с применением безопасных методов и приемов выполнения работ.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4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произведенного монтажа простых плат и блоков радиоэлектронной аппаратуры и приборов изделий РКТ на соответствие требованиям конструкторской документации (КД)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5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правильности произведенного монтажа электрических цепей на соответствие требованиям конструкторской документации (КД) с применением электроизмерительных приборов.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6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8" w:lineRule="exact"/>
            </w:pPr>
            <w:r>
              <w:rPr>
                <w:rStyle w:val="24"/>
              </w:rPr>
              <w:t>Проверка простых плат и блоков на отсутствие повреждений, загрязнений, посто.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7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установки и крепления элементов, микросхем с шагом</w:t>
            </w:r>
            <w:r>
              <w:rPr>
                <w:rStyle w:val="24"/>
              </w:rPr>
              <w:br/>
              <w:t>расположения выводов 1 мм и более клеями, мастиками на соответствие</w:t>
            </w:r>
            <w:r>
              <w:rPr>
                <w:rStyle w:val="24"/>
              </w:rPr>
              <w:br/>
              <w:t>требованиям КД, НТД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8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нанесения паяльной пасты на соответствие требованиям КД</w:t>
            </w:r>
            <w:r>
              <w:rPr>
                <w:rStyle w:val="24"/>
              </w:rPr>
              <w:br/>
              <w:t>внешним осмотром. Проверка правильности и качества пайки поверхностно</w:t>
            </w:r>
            <w:r>
              <w:rPr>
                <w:rStyle w:val="24"/>
              </w:rPr>
              <w:br/>
              <w:t>монтируемых элементов паяльными пастами на соответствие требованиям КД</w:t>
            </w:r>
            <w:r>
              <w:rPr>
                <w:rStyle w:val="24"/>
              </w:rPr>
              <w:br/>
              <w:t>внешним осмотром. Проверка правильности и качества герметизации ЭРЭ,</w:t>
            </w:r>
            <w:r>
              <w:rPr>
                <w:rStyle w:val="24"/>
              </w:rPr>
              <w:br/>
              <w:t>микросхем, перемычек герметиками на соответствие требованиям КД, НТД</w:t>
            </w:r>
            <w:r>
              <w:rPr>
                <w:rStyle w:val="24"/>
              </w:rPr>
              <w:br/>
            </w:r>
            <w:r>
              <w:rPr>
                <w:rStyle w:val="24"/>
              </w:rPr>
              <w:lastRenderedPageBreak/>
              <w:t>внешним осмотром. Проверка правильности и качества пайки гибких выводов</w:t>
            </w:r>
            <w:r>
              <w:rPr>
                <w:rStyle w:val="24"/>
              </w:rPr>
              <w:br/>
              <w:t>моточных изделий (трансформаторов, дросселей, катушек) на соответствие</w:t>
            </w:r>
            <w:r>
              <w:rPr>
                <w:rStyle w:val="24"/>
              </w:rPr>
              <w:br/>
              <w:t>требованиям КД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lastRenderedPageBreak/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9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Проверка правильности и качества крепления жгутов с экранированными проводами, кабелей нитками, клеями, мастиками на соответствие требованиям КД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10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69" w:lineRule="exact"/>
            </w:pPr>
            <w:r>
              <w:rPr>
                <w:rStyle w:val="24"/>
              </w:rPr>
              <w:t xml:space="preserve">Проверка качества очистки ДСЕ, узлов, блоков от флюсовых загрязнений </w:t>
            </w:r>
            <w:r w:rsidR="004C2186">
              <w:rPr>
                <w:rStyle w:val="24"/>
              </w:rPr>
              <w:t>после</w:t>
            </w:r>
            <w:r>
              <w:rPr>
                <w:rStyle w:val="24"/>
              </w:rPr>
              <w:t xml:space="preserve"> промывки на специализированном оборудовании внешним осмотром.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11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74" w:lineRule="exact"/>
            </w:pPr>
            <w:r>
              <w:rPr>
                <w:rStyle w:val="24"/>
              </w:rPr>
              <w:t>Испытание и проверка правильности произведенного монтажа электрически соединенных и разобщенных цепей с применением электроизмерительных приборов.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rFonts w:eastAsia="Microsoft Sans Serif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191138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191138" w:rsidRPr="00A2229B" w:rsidRDefault="00191138" w:rsidP="00413979">
            <w:pPr>
              <w:jc w:val="center"/>
            </w:pPr>
            <w:r>
              <w:t>12</w:t>
            </w:r>
          </w:p>
        </w:tc>
        <w:tc>
          <w:tcPr>
            <w:tcW w:w="7653" w:type="dxa"/>
            <w:vAlign w:val="bottom"/>
          </w:tcPr>
          <w:p w:rsidR="00191138" w:rsidRDefault="00191138" w:rsidP="00191138">
            <w:pPr>
              <w:spacing w:line="283" w:lineRule="exact"/>
            </w:pPr>
            <w:r>
              <w:rPr>
                <w:rStyle w:val="24"/>
              </w:rPr>
              <w:t xml:space="preserve">Проверка плат и блоков на отсутствие повреждений, </w:t>
            </w:r>
            <w:r w:rsidR="004C2186">
              <w:rPr>
                <w:rStyle w:val="24"/>
              </w:rPr>
              <w:t>загрязнений, посторонних</w:t>
            </w:r>
            <w:r>
              <w:rPr>
                <w:rStyle w:val="24"/>
              </w:rPr>
              <w:t xml:space="preserve"> частиц.</w:t>
            </w:r>
          </w:p>
        </w:tc>
        <w:tc>
          <w:tcPr>
            <w:tcW w:w="1276" w:type="dxa"/>
            <w:vAlign w:val="center"/>
          </w:tcPr>
          <w:p w:rsidR="00191138" w:rsidRPr="002E59D5" w:rsidRDefault="00191138" w:rsidP="00191138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E59D5">
              <w:rPr>
                <w:rStyle w:val="24"/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191138" w:rsidRPr="00A2229B" w:rsidTr="00191138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191138" w:rsidRPr="00A2229B" w:rsidRDefault="005C7554" w:rsidP="00191138">
            <w:pPr>
              <w:rPr>
                <w:rFonts w:eastAsia="Calibri"/>
                <w:b/>
                <w:bCs/>
              </w:rPr>
            </w:pPr>
            <w:r w:rsidRPr="00A2229B">
              <w:rPr>
                <w:rFonts w:eastAsia="Calibri"/>
                <w:b/>
                <w:bCs/>
              </w:rPr>
              <w:t>Учебная практика</w:t>
            </w:r>
          </w:p>
        </w:tc>
        <w:tc>
          <w:tcPr>
            <w:tcW w:w="630" w:type="dxa"/>
          </w:tcPr>
          <w:p w:rsidR="00191138" w:rsidRPr="00A2229B" w:rsidRDefault="00A62B1E" w:rsidP="00191138">
            <w:pPr>
              <w:jc w:val="center"/>
            </w:pPr>
            <w:r>
              <w:t>№ урока</w:t>
            </w:r>
          </w:p>
        </w:tc>
        <w:tc>
          <w:tcPr>
            <w:tcW w:w="7653" w:type="dxa"/>
          </w:tcPr>
          <w:p w:rsidR="00191138" w:rsidRPr="00A2229B" w:rsidRDefault="00A62B1E" w:rsidP="00191138">
            <w:pPr>
              <w:jc w:val="center"/>
            </w:pPr>
            <w:r>
              <w:t>Содержание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  <w:p w:rsidR="00191138" w:rsidRDefault="005C7554" w:rsidP="0019113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29" w:type="dxa"/>
            <w:shd w:val="clear" w:color="auto" w:fill="auto"/>
          </w:tcPr>
          <w:p w:rsidR="00191138" w:rsidRPr="00A2229B" w:rsidRDefault="00191138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1</w:t>
            </w:r>
          </w:p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5C7554">
            <w:r>
              <w:t xml:space="preserve">Вводное занятие. Инструктаж по ТБ. </w:t>
            </w:r>
          </w:p>
          <w:p w:rsidR="00A62B1E" w:rsidRPr="00A2229B" w:rsidRDefault="00A62B1E" w:rsidP="005C7554">
            <w:r>
              <w:t xml:space="preserve">Практическая работа № </w:t>
            </w:r>
            <w:r>
              <w:t>1.Выбор инструмента, приспособлений, оборудования, материалов для выполнения сборки и монтажа РЭА средней сложности</w:t>
            </w:r>
          </w:p>
        </w:tc>
        <w:tc>
          <w:tcPr>
            <w:tcW w:w="1276" w:type="dxa"/>
          </w:tcPr>
          <w:p w:rsidR="00A62B1E" w:rsidRPr="005C7554" w:rsidRDefault="00A62B1E" w:rsidP="00191138">
            <w:pPr>
              <w:jc w:val="center"/>
            </w:pPr>
            <w:r w:rsidRPr="005C7554"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2 Выполнение монтажа проводов и кабелей на шасси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3 Вязка жгутов по монтажным схемам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2</w:t>
            </w: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4 Подбор необходимых радиоэлементов. Выполнение монтажа несложных блоков, устройств с числом элементов не менее 30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5.Установка печатных плат на шасси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6.Установка переключателей, тумблеров и разъемов на корпус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3</w:t>
            </w: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7. Укладка готовых жгутов в корпус радиоэлектронной аппаратуры. Пайка выводов к установленным разъемам и переключателям.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5C7554">
            <w:r>
              <w:t>Практическая работа № 8. Сборка функциональных узлов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A62B1E" w:rsidRPr="00A2229B" w:rsidRDefault="00A62B1E" w:rsidP="0019113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Pr="00A2229B" w:rsidRDefault="00A62B1E" w:rsidP="002E59D5">
            <w:r>
              <w:t>Практическая работа № 9. Установка блоков питания на шасси радиоэлектронной аппаратуры.</w:t>
            </w:r>
          </w:p>
        </w:tc>
        <w:tc>
          <w:tcPr>
            <w:tcW w:w="1276" w:type="dxa"/>
          </w:tcPr>
          <w:p w:rsidR="00A62B1E" w:rsidRDefault="00A62B1E" w:rsidP="001911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Pr="00A2229B" w:rsidRDefault="00A62B1E" w:rsidP="00191138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191138">
            <w:pPr>
              <w:rPr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4</w:t>
            </w:r>
          </w:p>
        </w:tc>
        <w:tc>
          <w:tcPr>
            <w:tcW w:w="7653" w:type="dxa"/>
          </w:tcPr>
          <w:p w:rsidR="00A62B1E" w:rsidRDefault="00A62B1E" w:rsidP="00F62065">
            <w:r>
              <w:t>Практическая работа № 10.Установка клеммных выводов для подключения радиоэлектронной аппаратуры.</w:t>
            </w:r>
          </w:p>
        </w:tc>
        <w:tc>
          <w:tcPr>
            <w:tcW w:w="1276" w:type="dxa"/>
          </w:tcPr>
          <w:p w:rsidR="00A62B1E" w:rsidRPr="002E59D5" w:rsidRDefault="00A62B1E" w:rsidP="00191138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191138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11 Проверка качества сборки радиоэлектронной аппаратуры.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12 Визуальная и электрическая проверка радиоэлементов, жгутов.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5</w:t>
            </w: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13 Выполнение проверки правильности монтажа жгутов по монтажным схемам с помощью измерительных приборов.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14 Выполнение проверки правильности монтажа кабелей по монтажным схемам с помощью измерительных приборов.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15 Проверка пайки выводов к разъемам, тумблерам и переключателям согласно монтажной схеме радиоэлектронной аппаратуры.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62B1E" w:rsidRPr="00A2229B" w:rsidRDefault="00A62B1E" w:rsidP="00413979">
            <w:pPr>
              <w:jc w:val="center"/>
            </w:pPr>
            <w:r>
              <w:t>6</w:t>
            </w: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16.Выполнение проверки функциональных узлов и блоков радиоэлектронной техники.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17.Проверка целостности выводов и питающих проводов радиоэлектронной техники. Замеры технических параметров радиоэлектронной техники.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A62B1E" w:rsidRPr="00A2229B" w:rsidTr="00413979">
        <w:trPr>
          <w:trHeight w:val="165"/>
        </w:trPr>
        <w:tc>
          <w:tcPr>
            <w:tcW w:w="4191" w:type="dxa"/>
          </w:tcPr>
          <w:p w:rsidR="00A62B1E" w:rsidRPr="00450B22" w:rsidRDefault="00A62B1E" w:rsidP="002E59D5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62B1E" w:rsidRPr="00A2229B" w:rsidRDefault="00A62B1E" w:rsidP="00413979">
            <w:pPr>
              <w:jc w:val="center"/>
            </w:pPr>
          </w:p>
        </w:tc>
        <w:tc>
          <w:tcPr>
            <w:tcW w:w="7653" w:type="dxa"/>
          </w:tcPr>
          <w:p w:rsidR="00A62B1E" w:rsidRDefault="00A62B1E" w:rsidP="002E59D5">
            <w:r>
              <w:t>Практическая работа № 18.Выявление и устранение механических неполадок в работе аппаратуры, приборов и комплектующих.</w:t>
            </w:r>
          </w:p>
        </w:tc>
        <w:tc>
          <w:tcPr>
            <w:tcW w:w="1276" w:type="dxa"/>
          </w:tcPr>
          <w:p w:rsidR="00A62B1E" w:rsidRPr="002E59D5" w:rsidRDefault="00A62B1E" w:rsidP="002E59D5">
            <w:pPr>
              <w:jc w:val="center"/>
              <w:rPr>
                <w:b/>
              </w:rPr>
            </w:pPr>
            <w:r w:rsidRPr="002E59D5">
              <w:rPr>
                <w:b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A62B1E" w:rsidRDefault="00A62B1E" w:rsidP="002E59D5">
            <w:pPr>
              <w:jc w:val="center"/>
            </w:pPr>
          </w:p>
        </w:tc>
      </w:tr>
      <w:tr w:rsidR="00413979" w:rsidRPr="00A2229B" w:rsidTr="00191138">
        <w:trPr>
          <w:trHeight w:val="165"/>
        </w:trPr>
        <w:tc>
          <w:tcPr>
            <w:tcW w:w="4191" w:type="dxa"/>
          </w:tcPr>
          <w:p w:rsidR="00413979" w:rsidRPr="00450B22" w:rsidRDefault="00413979" w:rsidP="002E59D5">
            <w:pPr>
              <w:rPr>
                <w:b/>
              </w:rPr>
            </w:pPr>
            <w:r w:rsidRPr="00A2229B">
              <w:rPr>
                <w:rFonts w:eastAsia="Calibri"/>
                <w:b/>
                <w:bCs/>
              </w:rPr>
              <w:t>Производственная практика</w:t>
            </w:r>
          </w:p>
        </w:tc>
        <w:tc>
          <w:tcPr>
            <w:tcW w:w="630" w:type="dxa"/>
          </w:tcPr>
          <w:p w:rsidR="00413979" w:rsidRPr="00A2229B" w:rsidRDefault="00413979" w:rsidP="002E59D5"/>
        </w:tc>
        <w:tc>
          <w:tcPr>
            <w:tcW w:w="7653" w:type="dxa"/>
          </w:tcPr>
          <w:p w:rsidR="00413979" w:rsidRDefault="00413979" w:rsidP="002E59D5"/>
        </w:tc>
        <w:tc>
          <w:tcPr>
            <w:tcW w:w="1276" w:type="dxa"/>
          </w:tcPr>
          <w:p w:rsidR="00413979" w:rsidRPr="002E59D5" w:rsidRDefault="00413979" w:rsidP="002E59D5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2E59D5">
            <w:pPr>
              <w:jc w:val="center"/>
            </w:pPr>
          </w:p>
        </w:tc>
      </w:tr>
      <w:tr w:rsidR="00413979" w:rsidRPr="00A2229B" w:rsidTr="00191138">
        <w:trPr>
          <w:trHeight w:val="165"/>
        </w:trPr>
        <w:tc>
          <w:tcPr>
            <w:tcW w:w="4191" w:type="dxa"/>
          </w:tcPr>
          <w:p w:rsidR="00413979" w:rsidRPr="00A2229B" w:rsidRDefault="00413979" w:rsidP="002E59D5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</w:tcPr>
          <w:p w:rsidR="00413979" w:rsidRPr="00A2229B" w:rsidRDefault="00413979" w:rsidP="002E59D5"/>
        </w:tc>
        <w:tc>
          <w:tcPr>
            <w:tcW w:w="7653" w:type="dxa"/>
          </w:tcPr>
          <w:p w:rsidR="00413979" w:rsidRDefault="00413979" w:rsidP="00413979">
            <w:r w:rsidRPr="00413979">
              <w:rPr>
                <w:b/>
              </w:rPr>
              <w:t>Тема 1</w:t>
            </w:r>
            <w:r>
              <w:rPr>
                <w:b/>
              </w:rPr>
              <w:t xml:space="preserve"> </w:t>
            </w:r>
            <w:r>
              <w:t>Работа с проводами и кабелями.</w:t>
            </w:r>
          </w:p>
        </w:tc>
        <w:tc>
          <w:tcPr>
            <w:tcW w:w="1276" w:type="dxa"/>
          </w:tcPr>
          <w:p w:rsidR="00413979" w:rsidRDefault="00D21080" w:rsidP="00B911E1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2E59D5">
            <w:pPr>
              <w:jc w:val="center"/>
            </w:pPr>
          </w:p>
        </w:tc>
      </w:tr>
      <w:tr w:rsidR="00413979" w:rsidRPr="00A2229B" w:rsidTr="00413979">
        <w:trPr>
          <w:trHeight w:val="165"/>
        </w:trPr>
        <w:tc>
          <w:tcPr>
            <w:tcW w:w="4191" w:type="dxa"/>
          </w:tcPr>
          <w:p w:rsidR="00413979" w:rsidRPr="00A2229B" w:rsidRDefault="00413979" w:rsidP="00413979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13979" w:rsidRPr="00A2229B" w:rsidRDefault="00413979" w:rsidP="00413979">
            <w:pPr>
              <w:jc w:val="center"/>
            </w:pPr>
            <w: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979" w:rsidRDefault="00413979" w:rsidP="00413979">
            <w:pPr>
              <w:spacing w:line="274" w:lineRule="exact"/>
            </w:pPr>
            <w:r>
              <w:rPr>
                <w:rStyle w:val="212pt"/>
              </w:rPr>
              <w:t>Техника безопасности и охрана труда на предприятиях и в радиомонтажных мастерских. Производство РЭА на предприятиях.</w:t>
            </w:r>
          </w:p>
        </w:tc>
        <w:tc>
          <w:tcPr>
            <w:tcW w:w="1276" w:type="dxa"/>
          </w:tcPr>
          <w:p w:rsidR="00413979" w:rsidRDefault="00D52C88" w:rsidP="004139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413979">
            <w:pPr>
              <w:jc w:val="center"/>
            </w:pPr>
          </w:p>
        </w:tc>
      </w:tr>
      <w:tr w:rsidR="00413979" w:rsidRPr="00A2229B" w:rsidTr="00413979">
        <w:trPr>
          <w:trHeight w:val="165"/>
        </w:trPr>
        <w:tc>
          <w:tcPr>
            <w:tcW w:w="4191" w:type="dxa"/>
          </w:tcPr>
          <w:p w:rsidR="00413979" w:rsidRPr="00A2229B" w:rsidRDefault="00413979" w:rsidP="00413979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13979" w:rsidRPr="00A2229B" w:rsidRDefault="00413979" w:rsidP="00413979">
            <w:pPr>
              <w:jc w:val="center"/>
            </w:pPr>
            <w:r>
              <w:t>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979" w:rsidRDefault="00413979" w:rsidP="00413979">
            <w:pPr>
              <w:spacing w:line="274" w:lineRule="exact"/>
            </w:pPr>
            <w:r>
              <w:rPr>
                <w:rStyle w:val="212pt"/>
              </w:rPr>
              <w:t>Работа с монтажным инструментом и вспомогательными материалами</w:t>
            </w:r>
            <w:r>
              <w:rPr>
                <w:rStyle w:val="212pt"/>
              </w:rPr>
              <w:br/>
              <w:t>(припой, флюс).</w:t>
            </w:r>
          </w:p>
        </w:tc>
        <w:tc>
          <w:tcPr>
            <w:tcW w:w="1276" w:type="dxa"/>
          </w:tcPr>
          <w:p w:rsidR="00413979" w:rsidRDefault="00D52C88" w:rsidP="004139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413979">
            <w:pPr>
              <w:jc w:val="center"/>
            </w:pPr>
          </w:p>
        </w:tc>
      </w:tr>
      <w:tr w:rsidR="00413979" w:rsidRPr="00A2229B" w:rsidTr="00413979">
        <w:trPr>
          <w:trHeight w:val="165"/>
        </w:trPr>
        <w:tc>
          <w:tcPr>
            <w:tcW w:w="4191" w:type="dxa"/>
          </w:tcPr>
          <w:p w:rsidR="00413979" w:rsidRPr="00A2229B" w:rsidRDefault="00413979" w:rsidP="00413979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13979" w:rsidRPr="00A2229B" w:rsidRDefault="00413979" w:rsidP="00413979">
            <w:pPr>
              <w:jc w:val="center"/>
            </w:pPr>
            <w:r>
              <w:t>3</w:t>
            </w:r>
            <w:r w:rsidR="00D52C88">
              <w:t>-5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979" w:rsidRDefault="00413979" w:rsidP="00413979">
            <w:pPr>
              <w:spacing w:line="274" w:lineRule="exact"/>
            </w:pPr>
            <w:r>
              <w:rPr>
                <w:rStyle w:val="212pt"/>
              </w:rPr>
              <w:t>Выполнение различных видов пайки и лужения; выполнение сварки деталей и элементов радиоэлектронной аппаратуры, склеивание, герметизация элементов конструкции</w:t>
            </w:r>
          </w:p>
        </w:tc>
        <w:tc>
          <w:tcPr>
            <w:tcW w:w="1276" w:type="dxa"/>
          </w:tcPr>
          <w:p w:rsidR="00413979" w:rsidRDefault="00D52C88" w:rsidP="0041397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413979">
            <w:pPr>
              <w:jc w:val="center"/>
            </w:pPr>
          </w:p>
        </w:tc>
      </w:tr>
      <w:tr w:rsidR="00413979" w:rsidRPr="00A2229B" w:rsidTr="00413979">
        <w:trPr>
          <w:trHeight w:val="165"/>
        </w:trPr>
        <w:tc>
          <w:tcPr>
            <w:tcW w:w="4191" w:type="dxa"/>
          </w:tcPr>
          <w:p w:rsidR="00413979" w:rsidRPr="00A2229B" w:rsidRDefault="00413979" w:rsidP="00413979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13979" w:rsidRPr="00A2229B" w:rsidRDefault="00D52C88" w:rsidP="00413979">
            <w:pPr>
              <w:jc w:val="center"/>
            </w:pPr>
            <w:r>
              <w:t>6-8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979" w:rsidRDefault="00413979" w:rsidP="00413979">
            <w:pPr>
              <w:spacing w:line="274" w:lineRule="exact"/>
            </w:pPr>
            <w:r>
              <w:rPr>
                <w:rStyle w:val="212pt"/>
              </w:rPr>
              <w:t>Работа с монтажными проводами: Обработка монтажных проводов и</w:t>
            </w:r>
            <w:r>
              <w:rPr>
                <w:rStyle w:val="212pt"/>
              </w:rPr>
              <w:br/>
              <w:t>кабелей с полной заделкой и распайкой проводов и соединений</w:t>
            </w:r>
            <w:r>
              <w:rPr>
                <w:rStyle w:val="212pt"/>
              </w:rPr>
              <w:br/>
            </w:r>
            <w:r>
              <w:rPr>
                <w:rStyle w:val="212pt"/>
              </w:rPr>
              <w:lastRenderedPageBreak/>
              <w:t>для подготовки к монтажу.</w:t>
            </w:r>
          </w:p>
        </w:tc>
        <w:tc>
          <w:tcPr>
            <w:tcW w:w="1276" w:type="dxa"/>
          </w:tcPr>
          <w:p w:rsidR="00413979" w:rsidRDefault="00D52C88" w:rsidP="004139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413979">
            <w:pPr>
              <w:jc w:val="center"/>
            </w:pPr>
          </w:p>
        </w:tc>
      </w:tr>
      <w:tr w:rsidR="00413979" w:rsidRPr="00A2229B" w:rsidTr="00413979">
        <w:trPr>
          <w:trHeight w:val="165"/>
        </w:trPr>
        <w:tc>
          <w:tcPr>
            <w:tcW w:w="4191" w:type="dxa"/>
          </w:tcPr>
          <w:p w:rsidR="00413979" w:rsidRPr="00A2229B" w:rsidRDefault="00413979" w:rsidP="00413979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13979" w:rsidRPr="00A2229B" w:rsidRDefault="00D52C88" w:rsidP="00413979">
            <w:pPr>
              <w:jc w:val="center"/>
            </w:pPr>
            <w:r>
              <w:t>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979" w:rsidRDefault="00413979" w:rsidP="00413979">
            <w:pPr>
              <w:spacing w:line="278" w:lineRule="exact"/>
            </w:pPr>
            <w:r>
              <w:rPr>
                <w:rStyle w:val="212pt"/>
              </w:rPr>
              <w:t xml:space="preserve">Подготовка проводов и кабелей к монтажу. Монтаж кабелей. </w:t>
            </w:r>
          </w:p>
        </w:tc>
        <w:tc>
          <w:tcPr>
            <w:tcW w:w="1276" w:type="dxa"/>
          </w:tcPr>
          <w:p w:rsidR="00413979" w:rsidRDefault="00D52C88" w:rsidP="004139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413979" w:rsidRDefault="00413979" w:rsidP="00413979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Разделка экранированных проводов и коаксиальных кабелей: экранированных проводов и коаксиальных кабелей.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Изготовление внутриблочных жгутов: Изготовление средних и</w:t>
            </w:r>
            <w:r>
              <w:rPr>
                <w:rStyle w:val="212pt"/>
              </w:rPr>
              <w:br/>
              <w:t>сложных шаблонов по принципиальным и монтажным схемам;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Изготовление межблочных жгутов: Составление схемы межблочного жгута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Разделка концов кабелей и проводов, ответвление и оконцевание жил проводов и кабелей.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Укладка силовых и высокочастотных кабелей по схемам с их подключением и прозвонкой.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Крепление проводов и кабелей к корпусу изделия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C88" w:rsidRDefault="00D52C88" w:rsidP="00D52C88">
            <w:pPr>
              <w:spacing w:line="240" w:lineRule="exact"/>
            </w:pPr>
            <w:r>
              <w:rPr>
                <w:rStyle w:val="212pt"/>
              </w:rPr>
              <w:t>Сборка разъемных соединений.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C88" w:rsidRDefault="00D52C88" w:rsidP="00D52C88">
            <w:pPr>
              <w:spacing w:line="240" w:lineRule="exact"/>
            </w:pPr>
            <w:r>
              <w:rPr>
                <w:rStyle w:val="212pt"/>
              </w:rPr>
              <w:t>Сборка неразъемных соединений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18-19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83" w:lineRule="exact"/>
            </w:pPr>
            <w:r>
              <w:rPr>
                <w:rStyle w:val="212pt"/>
              </w:rPr>
              <w:t>Выполнение электрических соединений.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</w:p>
        </w:tc>
        <w:tc>
          <w:tcPr>
            <w:tcW w:w="7653" w:type="dxa"/>
          </w:tcPr>
          <w:p w:rsidR="00D52C88" w:rsidRDefault="00D52C88" w:rsidP="00D52C88">
            <w:r>
              <w:rPr>
                <w:rStyle w:val="211pt"/>
              </w:rPr>
              <w:t xml:space="preserve">Тема 2. </w:t>
            </w:r>
            <w:r w:rsidRPr="00B911E1">
              <w:rPr>
                <w:rStyle w:val="211pt"/>
                <w:b w:val="0"/>
              </w:rPr>
              <w:t>Подготовка и установка</w:t>
            </w:r>
            <w:r>
              <w:rPr>
                <w:rStyle w:val="211pt"/>
                <w:b w:val="0"/>
              </w:rPr>
              <w:t xml:space="preserve"> </w:t>
            </w:r>
            <w:r w:rsidRPr="00B911E1">
              <w:rPr>
                <w:rStyle w:val="211pt"/>
                <w:b w:val="0"/>
              </w:rPr>
              <w:t>радиоэлементов, полупроводниковых приборов и микросхем на</w:t>
            </w:r>
            <w:r>
              <w:rPr>
                <w:rStyle w:val="211pt"/>
                <w:b w:val="0"/>
              </w:rPr>
              <w:t xml:space="preserve"> </w:t>
            </w:r>
            <w:r w:rsidRPr="00B911E1">
              <w:rPr>
                <w:rStyle w:val="211pt"/>
                <w:b w:val="0"/>
              </w:rPr>
              <w:t>печатную плату.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Подготовка печатных плат к монтажу.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69" w:lineRule="exact"/>
            </w:pPr>
            <w:r>
              <w:rPr>
                <w:rStyle w:val="212pt"/>
              </w:rPr>
              <w:t>Подготовка радиоэлементов и компонентов к монтажу.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Подготовка коммутационных устройств.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23-24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Подготовка и монтаж резисторов, конденсаторов, катушек индуктивности.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25-26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Монтаж полупроводниковых приборов, транзисторов, интегральных микросхем.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Формовка выводов резисторов. Монтаж резисторов.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28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Входной контроль электрорадиоэлементов перед установкой на печатную плату.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29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Варианты включения переменных резисторов в цепь. Сортировка</w:t>
            </w:r>
            <w:r>
              <w:rPr>
                <w:rStyle w:val="212pt"/>
              </w:rPr>
              <w:br/>
              <w:t>конденсаторов по номиналам.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30-31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Выполнение навесного монтажа печатных плат.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32-33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83" w:lineRule="exact"/>
            </w:pPr>
            <w:r>
              <w:rPr>
                <w:rStyle w:val="212pt"/>
              </w:rPr>
              <w:t>Выполнение поверхностного монтажа.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34-35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83" w:lineRule="exact"/>
            </w:pPr>
            <w:r>
              <w:rPr>
                <w:rStyle w:val="212pt"/>
              </w:rPr>
              <w:t>Контроль качества паяных изделий.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C88" w:rsidRDefault="00D52C88" w:rsidP="00D52C88">
            <w:pPr>
              <w:spacing w:line="283" w:lineRule="exact"/>
            </w:pPr>
            <w:r>
              <w:rPr>
                <w:rStyle w:val="212pt"/>
              </w:rPr>
              <w:t>Формовка выводов конденсаторов согласно ГОСТ.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Варианты включения конденсаторов в цепь.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38-39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Изготовление катушек индуктивности. Монтаж.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Монтаж трансформаторов и дросселей.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8" w:lineRule="exact"/>
            </w:pPr>
            <w:r>
              <w:rPr>
                <w:rStyle w:val="212pt"/>
              </w:rPr>
              <w:t>Определение исправности трансформаторов. Монтаж трансформаторов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12pt"/>
              </w:rPr>
              <w:t>Определение полярности диодов. Установка и монтаж диодов с</w:t>
            </w:r>
            <w:r>
              <w:rPr>
                <w:rStyle w:val="212pt"/>
              </w:rPr>
              <w:br/>
              <w:t>соблюдением полярности на печатную плату.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13979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</w:p>
        </w:tc>
        <w:tc>
          <w:tcPr>
            <w:tcW w:w="7653" w:type="dxa"/>
          </w:tcPr>
          <w:p w:rsidR="00D52C88" w:rsidRDefault="00D52C88" w:rsidP="00D52C88">
            <w:r w:rsidRPr="00B911E1">
              <w:rPr>
                <w:b/>
              </w:rPr>
              <w:t>Тема 3</w:t>
            </w:r>
            <w:r>
              <w:t>. Проверка произведенного монтажа плат и блоков, радиоэлек-</w:t>
            </w:r>
          </w:p>
          <w:p w:rsidR="00D52C88" w:rsidRDefault="00D52C88" w:rsidP="00D52C88">
            <w:r>
              <w:t>тронной аппаратуры и приборов изделий РКТ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4"/>
              </w:rPr>
              <w:t>Проверка установки и крепления элементов, микросхем с шагом</w:t>
            </w:r>
            <w:r>
              <w:rPr>
                <w:rStyle w:val="24"/>
              </w:rPr>
              <w:br/>
              <w:t>расположения выводов 1 мм и более клеями, мастиками на соответствие</w:t>
            </w:r>
            <w:r>
              <w:rPr>
                <w:rStyle w:val="24"/>
              </w:rPr>
              <w:br/>
              <w:t>требованиям КД, НТД внешним осмотром.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4"/>
              </w:rPr>
              <w:t>Проверка нанесения паяльной пасты на соответствие требованиям КД</w:t>
            </w:r>
            <w:r>
              <w:rPr>
                <w:rStyle w:val="24"/>
              </w:rPr>
              <w:br/>
              <w:t>внешним осмотром.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4"/>
              </w:rPr>
              <w:t>Проверка правильности и качества пайки поверхностно монтируемых элементов паяльными пастами на соответствие требованиям КД</w:t>
            </w:r>
            <w:r>
              <w:rPr>
                <w:rStyle w:val="24"/>
              </w:rPr>
              <w:br/>
              <w:t>внешним осмотром.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69" w:lineRule="exact"/>
            </w:pPr>
            <w:r>
              <w:rPr>
                <w:rStyle w:val="24"/>
              </w:rPr>
              <w:t>Проверка правильности и качества герметизации ЭРЭ, микросхем, перемычек герметиками на соответствие требованиям КД, НТД внешним осмотром.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  <w:r>
              <w:t>47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74" w:lineRule="exact"/>
            </w:pPr>
            <w:r>
              <w:rPr>
                <w:rStyle w:val="24"/>
              </w:rPr>
              <w:t>Проверка правильности и качества пайки гибких выводов моточных изделий (трансформаторов, дросселей, катушек) на соответствие требованиям КД внешним осмотром.</w:t>
            </w: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  <w:tr w:rsidR="00D52C88" w:rsidRPr="00A2229B" w:rsidTr="004C2186">
        <w:trPr>
          <w:trHeight w:val="165"/>
        </w:trPr>
        <w:tc>
          <w:tcPr>
            <w:tcW w:w="4191" w:type="dxa"/>
          </w:tcPr>
          <w:p w:rsidR="00D52C88" w:rsidRPr="00A2229B" w:rsidRDefault="00D52C88" w:rsidP="00D52C88">
            <w:pPr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52C88" w:rsidRPr="00A2229B" w:rsidRDefault="00D52C88" w:rsidP="00D52C88">
            <w:pPr>
              <w:jc w:val="center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C88" w:rsidRDefault="00D52C88" w:rsidP="00D52C88">
            <w:pPr>
              <w:spacing w:line="283" w:lineRule="exact"/>
            </w:pPr>
          </w:p>
        </w:tc>
        <w:tc>
          <w:tcPr>
            <w:tcW w:w="1276" w:type="dxa"/>
          </w:tcPr>
          <w:p w:rsidR="00D52C88" w:rsidRDefault="00D52C88" w:rsidP="00D52C88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D52C88" w:rsidRDefault="00D52C88" w:rsidP="00D52C88">
            <w:pPr>
              <w:jc w:val="center"/>
            </w:pPr>
          </w:p>
        </w:tc>
      </w:tr>
    </w:tbl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229B">
        <w:t xml:space="preserve">Для характеристики уровня освоения учебного материала используются следующие обозначения: 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229B">
        <w:t xml:space="preserve">1 – ознакомительный (узнавание ранее изученных объектов, свойств); 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229B">
        <w:t xml:space="preserve">2 – репродуктивный (выполнение деятельности по образцу, инструкции или под руководством); </w:t>
      </w:r>
    </w:p>
    <w:p w:rsidR="0077640B" w:rsidRPr="00A2229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A2229B">
        <w:t>3 – продуктивный (планирование и самостоятельное выполнение деятельности, решение проблемных задач).</w:t>
      </w:r>
    </w:p>
    <w:p w:rsidR="0077640B" w:rsidRPr="00A2229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F16EA" w:rsidRPr="00A2229B" w:rsidRDefault="003F16E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F16EA" w:rsidRPr="00A2229B" w:rsidSect="00FB795B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77640B" w:rsidRPr="00635B6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35B67">
        <w:rPr>
          <w:b/>
          <w:caps/>
        </w:rPr>
        <w:lastRenderedPageBreak/>
        <w:t>4. условия реализации  ПРОФЕССИОНАЛЬНОГО МОДУЛЯ</w:t>
      </w:r>
    </w:p>
    <w:p w:rsidR="0077640B" w:rsidRPr="00635B67" w:rsidRDefault="0077640B" w:rsidP="0077640B"/>
    <w:p w:rsidR="0077640B" w:rsidRPr="00635B6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35B67">
        <w:rPr>
          <w:b/>
        </w:rPr>
        <w:t xml:space="preserve">4.1. </w:t>
      </w:r>
      <w:r w:rsidRPr="00635B67">
        <w:rPr>
          <w:b/>
          <w:bCs/>
        </w:rPr>
        <w:t>Требования к минимальному материально-техническому обеспечению</w:t>
      </w:r>
    </w:p>
    <w:p w:rsidR="00272291" w:rsidRDefault="0077640B" w:rsidP="00A311EC">
      <w:pPr>
        <w:jc w:val="both"/>
        <w:rPr>
          <w:color w:val="FF0000"/>
        </w:rPr>
      </w:pPr>
      <w:r w:rsidRPr="00635B67">
        <w:rPr>
          <w:b/>
        </w:rPr>
        <w:t xml:space="preserve">Реализация </w:t>
      </w:r>
      <w:r w:rsidR="008726F3" w:rsidRPr="00635B67">
        <w:rPr>
          <w:b/>
        </w:rPr>
        <w:t xml:space="preserve">профессионального </w:t>
      </w:r>
      <w:r w:rsidRPr="00635B67">
        <w:rPr>
          <w:b/>
        </w:rPr>
        <w:t xml:space="preserve">модуля предполагает наличие учебных </w:t>
      </w:r>
      <w:r w:rsidR="00A311EC" w:rsidRPr="00A62B1E">
        <w:rPr>
          <w:b/>
        </w:rPr>
        <w:t>кабинетов:</w:t>
      </w:r>
      <w:r w:rsidR="00A311EC" w:rsidRPr="00635B67">
        <w:t xml:space="preserve"> материаловедения, черчения;</w:t>
      </w:r>
      <w:r w:rsidR="00D57D62" w:rsidRPr="00635B67">
        <w:t xml:space="preserve"> кабинета-лаборатории технического обслуживания </w:t>
      </w:r>
      <w:r w:rsidR="00A311EC" w:rsidRPr="00635B67">
        <w:t xml:space="preserve"> </w:t>
      </w:r>
      <w:r w:rsidR="00D57D62" w:rsidRPr="00635B67">
        <w:t xml:space="preserve">электрооборудования, </w:t>
      </w:r>
      <w:r w:rsidR="00792BC9" w:rsidRPr="00635B67">
        <w:t xml:space="preserve">слесарно-механической  и </w:t>
      </w:r>
      <w:r w:rsidR="00272291" w:rsidRPr="00635B67">
        <w:t xml:space="preserve">электромонтажной </w:t>
      </w:r>
      <w:r w:rsidR="00A311EC" w:rsidRPr="00635B67">
        <w:t>мастерской мастерск</w:t>
      </w:r>
      <w:r w:rsidR="00792BC9" w:rsidRPr="00635B67">
        <w:t>их</w:t>
      </w:r>
      <w:r w:rsidR="00A311EC" w:rsidRPr="00635B67">
        <w:t>.</w:t>
      </w:r>
      <w:r w:rsidR="00A311EC" w:rsidRPr="00635B67">
        <w:rPr>
          <w:color w:val="FF0000"/>
        </w:rPr>
        <w:t xml:space="preserve"> </w:t>
      </w:r>
    </w:p>
    <w:p w:rsidR="00635B67" w:rsidRPr="00635B67" w:rsidRDefault="00635B67" w:rsidP="00A311EC">
      <w:pPr>
        <w:jc w:val="both"/>
        <w:rPr>
          <w:color w:val="FF0000"/>
        </w:rPr>
      </w:pPr>
    </w:p>
    <w:p w:rsidR="0077640B" w:rsidRPr="00635B67" w:rsidRDefault="0077640B" w:rsidP="00272291">
      <w:pPr>
        <w:jc w:val="both"/>
      </w:pPr>
      <w:r w:rsidRPr="00635B67">
        <w:rPr>
          <w:b/>
          <w:bCs/>
        </w:rPr>
        <w:t>Оборудование учебного кабинета</w:t>
      </w:r>
      <w:r w:rsidRPr="00635B67">
        <w:rPr>
          <w:bCs/>
        </w:rPr>
        <w:t xml:space="preserve"> </w:t>
      </w:r>
      <w:r w:rsidRPr="00635B67">
        <w:rPr>
          <w:b/>
          <w:bCs/>
        </w:rPr>
        <w:t>и рабочих мест кабинета</w:t>
      </w:r>
      <w:r w:rsidR="00D95A55" w:rsidRPr="00635B67">
        <w:t>:</w:t>
      </w:r>
      <w:r w:rsidRPr="00635B67">
        <w:t xml:space="preserve"> </w:t>
      </w:r>
      <w:r w:rsidR="00A311EC" w:rsidRPr="00635B67">
        <w:t>посадочных мест по количеству обучающихся; рабочее место преподавателя; комплект учебно – наглядн</w:t>
      </w:r>
      <w:bookmarkStart w:id="0" w:name="_GoBack"/>
      <w:bookmarkEnd w:id="0"/>
      <w:r w:rsidR="00A311EC" w:rsidRPr="00635B67">
        <w:t>ых пособий; образцы материалов; инструменты и приспособления.</w:t>
      </w:r>
    </w:p>
    <w:p w:rsidR="00A311EC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B67">
        <w:rPr>
          <w:bCs/>
        </w:rPr>
        <w:t xml:space="preserve">Технические средства обучения: </w:t>
      </w:r>
      <w:r w:rsidR="00A311EC" w:rsidRPr="00635B67">
        <w:t>компьютер с лицензионным программным обеспечением и мультимедиа</w:t>
      </w:r>
      <w:r w:rsidR="00D57D62" w:rsidRPr="00635B67">
        <w:t xml:space="preserve"> </w:t>
      </w:r>
      <w:r w:rsidR="00A311EC" w:rsidRPr="00635B67">
        <w:t>проектором;</w:t>
      </w:r>
      <w:r w:rsidR="00D57D62" w:rsidRPr="00635B67">
        <w:t xml:space="preserve">  </w:t>
      </w:r>
    </w:p>
    <w:p w:rsidR="00635B67" w:rsidRPr="00635B67" w:rsidRDefault="00635B6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635B67" w:rsidRDefault="00272291" w:rsidP="00272291">
      <w:pPr>
        <w:jc w:val="both"/>
      </w:pPr>
      <w:r w:rsidRPr="00635B67">
        <w:rPr>
          <w:b/>
        </w:rPr>
        <w:t>Оборудование э</w:t>
      </w:r>
      <w:r w:rsidR="001C10D9" w:rsidRPr="00635B67">
        <w:rPr>
          <w:b/>
        </w:rPr>
        <w:t>лектромонтажн</w:t>
      </w:r>
      <w:r w:rsidRPr="00635B67">
        <w:rPr>
          <w:b/>
        </w:rPr>
        <w:t xml:space="preserve">ой мастерской: </w:t>
      </w:r>
      <w:r w:rsidRPr="00635B67">
        <w:t>с</w:t>
      </w:r>
      <w:r w:rsidR="001C10D9" w:rsidRPr="00635B67">
        <w:t>тол электромо</w:t>
      </w:r>
      <w:r w:rsidRPr="00635B67">
        <w:t>нтера с тренажерными стендами по количеству обучающихся</w:t>
      </w:r>
      <w:r w:rsidR="001C10D9" w:rsidRPr="00635B67">
        <w:t xml:space="preserve">, </w:t>
      </w:r>
      <w:r w:rsidRPr="00635B67">
        <w:t xml:space="preserve">рабочее место преподавателя, </w:t>
      </w:r>
      <w:r w:rsidR="001C10D9" w:rsidRPr="00635B67">
        <w:t xml:space="preserve">электроточило, настольный сверлильный станок, комплект инструментов электромонтера, стенды тренировочные по монтажу электропроводки,  стенды тренировочные по изучению пускорегулирующей аппаратуры, стенды по монтажу однофазного </w:t>
      </w:r>
      <w:r w:rsidR="00B035F9" w:rsidRPr="00635B67">
        <w:t xml:space="preserve">электросчетчика, силовой шкаф. </w:t>
      </w:r>
    </w:p>
    <w:p w:rsidR="0077640B" w:rsidRPr="00635B6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35B67">
        <w:t xml:space="preserve">Реализация </w:t>
      </w:r>
      <w:r w:rsidR="005D1401" w:rsidRPr="00635B67">
        <w:t xml:space="preserve">профессионального </w:t>
      </w:r>
      <w:r w:rsidRPr="00635B67">
        <w:t>модуля предполагает обязательную производственную практику.</w:t>
      </w:r>
    </w:p>
    <w:p w:rsidR="0077640B" w:rsidRPr="00635B6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35B67">
        <w:rPr>
          <w:b/>
        </w:rPr>
        <w:t>4.2. Информационное обеспечение обучения</w:t>
      </w:r>
    </w:p>
    <w:p w:rsidR="0077640B" w:rsidRPr="00635B6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35B67">
        <w:rPr>
          <w:b/>
          <w:bCs/>
        </w:rPr>
        <w:t>Перечень учебных изданий, Интернет-ресурсов, дополнительной литературы</w:t>
      </w:r>
    </w:p>
    <w:p w:rsidR="0077640B" w:rsidRPr="00635B6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635B67">
        <w:rPr>
          <w:b/>
          <w:bCs/>
          <w:i/>
        </w:rPr>
        <w:t>Основные источники: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Гуляева, Л. Н. Высококвалифицированный монтажник радиоэлектронной аппаратуры : учеб. пособие для нач. проф. образования / Л. Н. Гуляева. - М. : Издательский центр «Академия», 2007. - 176 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Петров В. П.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техники: учебник для нач. проф. образования / В. П. Петров. - М.: Издательский центр «Академия», 2013. - 272 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Петров В. П.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техники. Практикум : учеб. пособие для студ. учре-ждений сред. проф. образования / В. П. Петров. - М.: Издательский центр «Академия», 2014. - 176 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Ярочкина Г.В. Радиоэлектронная аппаратура и приборы: монтаж и регулировка: учебник для нач. проф. образования / Г. В. Ярочкина. - М.: ИРПО : ПрофОбрИздат, 2002. - 240 с.</w:t>
      </w:r>
    </w:p>
    <w:p w:rsidR="00191138" w:rsidRP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191138">
        <w:rPr>
          <w:b/>
          <w:i/>
        </w:rPr>
        <w:t>Дополнительные источники: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Государственный стандарт ГОСТ 29137-91 «Формовка выводов и установка изделий радиоэлектронной техники на печатные платы».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Инструкции по охране труда для монтажника радиоэлектронной аппаратуры и приборов.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Журавлева, Л. В. Электроматериаловедение: учебник для нач. проф. образования / Л.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В. Журавлева. - 5-е изд. - М. : Издательский центр «Академия», 2008. - 352 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Комплекты конструкторской и технологической документации на изделие.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Ненашев, А. П. Основы конструирования микроэлектронной аппаратуры / А. П.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Ненашев, Л, А. Коледов. - М. : Радио и связь, 1981. - 304 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Отраслевой стандарт ОТС 4 ГО.070.015 «Сборочные единицы радиоэлектронной аппаратуры».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Отраслевой стандарт ОСТ 4 ГО.010.030 «Установка навесных элементов на печатную плату».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Стандарт I STD - 002В «Тесты на паяемость выводов компонентов, контактных поверхностей и проводов».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Стандарты предприятия на материалы, приспособления, комплектующие, оборудование.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Технологическая инструкция по организации рабочего места монтажника радиоэлектронной аппаратуры и приборов.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Технологические инструкции на оборудование.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Технологическая инструкция на изготовление шаблона жгута.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Шамгин, Ю. В. Монтаж радиоэлектронной аппаратуры и приборов : учеб. пособие /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Ю. В. Шамгин, В. М. Алефиренко. - Минск : Дизайн ПРО, 1998. - 288с.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Электротехнические и конструкционные материалы : учеб. пособие для студ. учреждений сред. проф. образования / В. Н. Бородулин, А. С. Воробьев, В. М. Матюнин; под ред. В. А. Филикова. - М.: Мастерство, 2000. - 280 с.</w:t>
      </w:r>
    </w:p>
    <w:p w:rsidR="00191138" w:rsidRP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191138">
        <w:rPr>
          <w:b/>
          <w:i/>
        </w:rPr>
        <w:t>Интернет ресурсы.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http://pcbfab.ru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http://payalniki.ru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http://www.silver.nm.ru.  </w:t>
      </w:r>
    </w:p>
    <w:p w:rsidR="00191138" w:rsidRDefault="00191138" w:rsidP="00191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http://www.ts.aha.ru</w:t>
      </w:r>
    </w:p>
    <w:p w:rsidR="00635B67" w:rsidRPr="00635B67" w:rsidRDefault="00635B67" w:rsidP="0063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A7410" w:rsidRPr="00635B67" w:rsidRDefault="00DA7410" w:rsidP="00DA7410"/>
    <w:p w:rsidR="0077640B" w:rsidRPr="00635B6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35B67">
        <w:rPr>
          <w:b/>
        </w:rPr>
        <w:t>4.3. Общие требования к организации образовательного процесса</w:t>
      </w:r>
    </w:p>
    <w:p w:rsidR="00DA7410" w:rsidRPr="00635B67" w:rsidRDefault="00DA7410" w:rsidP="00DA7410">
      <w:pPr>
        <w:jc w:val="both"/>
      </w:pPr>
      <w:r w:rsidRPr="00635B67">
        <w:t>Занятия начинаются с 8-30 по               продолжительность урока 45 мин., перемена 5-10 мин. Учебная практика проводится в учебной мастерской в течени</w:t>
      </w:r>
      <w:r w:rsidR="00D95A55" w:rsidRPr="00635B67">
        <w:t>е</w:t>
      </w:r>
      <w:r w:rsidRPr="00635B67">
        <w:t xml:space="preserve"> шести часов, производственная практика проводится на предприятиях.</w:t>
      </w:r>
    </w:p>
    <w:p w:rsidR="00635B67" w:rsidRDefault="00DA7410" w:rsidP="00194ABF">
      <w:pPr>
        <w:jc w:val="both"/>
      </w:pPr>
      <w:r w:rsidRPr="00635B67">
        <w:t xml:space="preserve">   </w:t>
      </w:r>
    </w:p>
    <w:p w:rsidR="00635B67" w:rsidRDefault="00DA7410" w:rsidP="00194ABF">
      <w:pPr>
        <w:jc w:val="both"/>
      </w:pPr>
      <w:r w:rsidRPr="00635B67">
        <w:t xml:space="preserve"> Перед изучением профессионального модуля «</w:t>
      </w:r>
      <w:r w:rsidRPr="00635B67">
        <w:rPr>
          <w:b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Pr="00635B67">
        <w:t xml:space="preserve">» должно  предшествовать </w:t>
      </w:r>
    </w:p>
    <w:p w:rsidR="00635B67" w:rsidRDefault="00635B67" w:rsidP="00194ABF">
      <w:pPr>
        <w:jc w:val="both"/>
      </w:pPr>
    </w:p>
    <w:p w:rsidR="00635B67" w:rsidRDefault="00635B67" w:rsidP="00194ABF">
      <w:pPr>
        <w:jc w:val="both"/>
      </w:pPr>
    </w:p>
    <w:p w:rsidR="0077640B" w:rsidRPr="00635B67" w:rsidRDefault="00DA7410" w:rsidP="00194ABF">
      <w:pPr>
        <w:jc w:val="both"/>
      </w:pPr>
      <w:r w:rsidRPr="00635B67">
        <w:t xml:space="preserve">изучение учебных дисциплин: </w:t>
      </w:r>
      <w:r w:rsidR="00C32E79" w:rsidRPr="00635B67">
        <w:t xml:space="preserve">«Основы технической механики и слесарных работ» </w:t>
      </w:r>
      <w:r w:rsidRPr="00635B67">
        <w:t xml:space="preserve">«Материаловедение», «Электротехника», «Техническое черчение», </w:t>
      </w:r>
    </w:p>
    <w:p w:rsidR="0077640B" w:rsidRPr="00A2229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A2229B">
        <w:rPr>
          <w:b/>
        </w:rPr>
        <w:t>4.4. Кадровое обеспечение образовательного процесса</w:t>
      </w:r>
    </w:p>
    <w:p w:rsidR="000B56FC" w:rsidRPr="00792BC9" w:rsidRDefault="000B56FC" w:rsidP="00792BC9">
      <w:pPr>
        <w:jc w:val="both"/>
      </w:pPr>
      <w:r w:rsidRPr="00A2229B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="0048290E" w:rsidRPr="00A2229B">
        <w:t>Иметь высшее профессиональное образование, первую или высшую категорию.</w:t>
      </w:r>
    </w:p>
    <w:p w:rsidR="000B56FC" w:rsidRPr="00A2229B" w:rsidRDefault="000B56FC" w:rsidP="000B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2229B">
        <w:rPr>
          <w:bCs/>
        </w:rPr>
        <w:t>Требования к квалификации педагогических кадров, осуществляющих руководство практикой</w:t>
      </w:r>
    </w:p>
    <w:p w:rsidR="000B56FC" w:rsidRPr="00A2229B" w:rsidRDefault="000B56FC" w:rsidP="000B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2229B">
        <w:rPr>
          <w:bCs/>
        </w:rPr>
        <w:t>Инженерно-педагогический состав:</w:t>
      </w:r>
      <w:r w:rsidRPr="00A2229B">
        <w:t xml:space="preserve"> </w:t>
      </w:r>
      <w:r w:rsidR="00DA7410" w:rsidRPr="00A2229B">
        <w:t>высшее профессиональное образование, первую или высшую категорию</w:t>
      </w:r>
    </w:p>
    <w:p w:rsidR="000B56FC" w:rsidRPr="00A2229B" w:rsidRDefault="000B56FC" w:rsidP="00BD4840">
      <w:pPr>
        <w:jc w:val="both"/>
      </w:pPr>
      <w:r w:rsidRPr="00A2229B">
        <w:rPr>
          <w:bCs/>
        </w:rPr>
        <w:t>Мастера</w:t>
      </w:r>
      <w:r w:rsidR="00DA7410" w:rsidRPr="00A2229B">
        <w:rPr>
          <w:bCs/>
        </w:rPr>
        <w:t xml:space="preserve"> производственного обучения</w:t>
      </w:r>
      <w:r w:rsidRPr="00A2229B">
        <w:rPr>
          <w:bCs/>
        </w:rPr>
        <w:t>:</w:t>
      </w:r>
      <w:r w:rsidR="00DA7410" w:rsidRPr="00A2229B">
        <w:t xml:space="preserve"> иметь высшее или среднее профессиональное образование, иметь квалификацию (разряд) по профессии н</w:t>
      </w:r>
      <w:r w:rsidR="00534514" w:rsidRPr="00A2229B">
        <w:t>а разряд выше присваиваемого</w:t>
      </w:r>
      <w:r w:rsidR="00DA7410" w:rsidRPr="00A2229B">
        <w:t xml:space="preserve"> разряда обучающимся.</w:t>
      </w:r>
    </w:p>
    <w:p w:rsidR="000B56FC" w:rsidRPr="00A2229B" w:rsidRDefault="000B56FC" w:rsidP="000B56FC"/>
    <w:p w:rsidR="0077640B" w:rsidRPr="00A2229B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2229B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A2229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7640B" w:rsidRPr="00A2229B" w:rsidTr="00355758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A2229B" w:rsidRDefault="0077640B" w:rsidP="00855F73">
            <w:pPr>
              <w:jc w:val="center"/>
              <w:rPr>
                <w:b/>
                <w:bCs/>
              </w:rPr>
            </w:pPr>
            <w:r w:rsidRPr="00A2229B">
              <w:rPr>
                <w:b/>
                <w:bCs/>
              </w:rPr>
              <w:t xml:space="preserve">Результаты </w:t>
            </w:r>
          </w:p>
          <w:p w:rsidR="0077640B" w:rsidRPr="00A2229B" w:rsidRDefault="0077640B" w:rsidP="00855F73">
            <w:pPr>
              <w:jc w:val="center"/>
              <w:rPr>
                <w:b/>
                <w:bCs/>
              </w:rPr>
            </w:pPr>
            <w:r w:rsidRPr="00A2229B">
              <w:rPr>
                <w:b/>
                <w:bCs/>
              </w:rPr>
              <w:t xml:space="preserve">(освоенные </w:t>
            </w:r>
            <w:r w:rsidR="00456704" w:rsidRPr="00A2229B">
              <w:rPr>
                <w:b/>
                <w:bCs/>
              </w:rPr>
              <w:t xml:space="preserve">профессиональные </w:t>
            </w:r>
            <w:r w:rsidRPr="00A2229B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A2229B" w:rsidRDefault="0077640B" w:rsidP="00855F73">
            <w:pPr>
              <w:jc w:val="center"/>
              <w:rPr>
                <w:bCs/>
              </w:rPr>
            </w:pPr>
            <w:r w:rsidRPr="00A2229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A2229B" w:rsidRDefault="0077640B" w:rsidP="00855F73">
            <w:pPr>
              <w:jc w:val="center"/>
              <w:rPr>
                <w:b/>
                <w:bCs/>
              </w:rPr>
            </w:pPr>
            <w:r w:rsidRPr="00A2229B">
              <w:rPr>
                <w:b/>
              </w:rPr>
              <w:t xml:space="preserve">Формы и методы контроля и оценки </w:t>
            </w:r>
          </w:p>
        </w:tc>
      </w:tr>
      <w:tr w:rsidR="00191138" w:rsidRPr="00A2229B" w:rsidTr="00413979">
        <w:trPr>
          <w:trHeight w:val="1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МДК 01.01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 Подготавливать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платы, блоки, детали,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корпусные электрорадио-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элементы, микросхемы,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детали и сборочные еди-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ницы, материалы радио-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электронной аппаратуры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и приборов к монтажу.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Подготавливать платы, блоки,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детали, корпусные электрора-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диоэлементы, микросхемы,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детали и сборочные единицы,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материалы радиоэлектронной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аппаратуры и приборов к мон-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тажу в соответствии с норма-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тивной технической докумен-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тацией.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Текущий контроль в форме: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собеседования;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тестирования;</w:t>
            </w:r>
          </w:p>
          <w:p w:rsidR="00191138" w:rsidRPr="00A2229B" w:rsidRDefault="00191138" w:rsidP="00191138">
            <w:pPr>
              <w:jc w:val="both"/>
              <w:rPr>
                <w:bCs/>
                <w:i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наблюдения за выполнением практических работ.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</w:r>
          </w:p>
        </w:tc>
      </w:tr>
      <w:tr w:rsidR="00191138" w:rsidRPr="00A2229B" w:rsidTr="00413979">
        <w:trPr>
          <w:trHeight w:val="25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lastRenderedPageBreak/>
              <w:t>МДК 01.0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2. Выполнять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монтаж плат, блоков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радиоэлектронной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аппаратуры и приборов,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высокочастотных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кабелей, гибких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печатных кабелей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радиоэлектронной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аппаратуры и приборов.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Выполнять монтаж плат, бло-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ков радиоэлектронной аппара-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туры и приборов, высокоча-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стотных кабелей, гибких пе-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чатных кабелей радиоэлек-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тронной аппаратуры и прибо-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ров в соответствии с норма-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тивной технической докумен-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тацией.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Текущий контроль в форме: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собеседования;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тестирования;</w:t>
            </w:r>
          </w:p>
          <w:p w:rsidR="00191138" w:rsidRPr="00A2229B" w:rsidRDefault="00191138" w:rsidP="00191138">
            <w:pPr>
              <w:jc w:val="both"/>
              <w:rPr>
                <w:bCs/>
                <w:i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наблюдения за выполнением практических работ.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</w:r>
          </w:p>
        </w:tc>
      </w:tr>
      <w:tr w:rsidR="00191138" w:rsidRPr="00A2229B" w:rsidTr="00413979">
        <w:trPr>
          <w:trHeight w:val="25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МДК 01.03.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 Выполнять про-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верку произведенного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мо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нтажа плат и блоков,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гибких пе-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чатных кабелей радио-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электронной аппаратуры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и приборов.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Выполнять проверку произве-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денного монта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жа плат и бло-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 xml:space="preserve">ков, 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гибких печатных кабелей радиоэлектронной аппаратуры и приборов в соответствии с норма-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тивной технической докумен-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  <w:t>тацией.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38" w:rsidRPr="00577B14" w:rsidRDefault="00191138" w:rsidP="00191138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Текущий контроль в форме: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собеседования;</w:t>
            </w:r>
          </w:p>
          <w:p w:rsidR="00191138" w:rsidRPr="00577B14" w:rsidRDefault="00191138" w:rsidP="00191138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line="274" w:lineRule="exac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тестирования;</w:t>
            </w:r>
          </w:p>
          <w:p w:rsidR="00191138" w:rsidRPr="00A2229B" w:rsidRDefault="00191138" w:rsidP="00191138">
            <w:pPr>
              <w:jc w:val="both"/>
              <w:rPr>
                <w:bCs/>
                <w:i/>
              </w:rPr>
            </w:pP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наблюдения за выполнением практических работ.</w:t>
            </w:r>
            <w:r w:rsidRPr="00577B14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br/>
            </w:r>
          </w:p>
        </w:tc>
      </w:tr>
    </w:tbl>
    <w:p w:rsidR="006F7515" w:rsidRDefault="006F7515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2229B">
        <w:t>Формы и методы</w:t>
      </w:r>
      <w:r w:rsidR="00BD3C96" w:rsidRPr="00A2229B">
        <w:t xml:space="preserve"> контроля и оценки результатов обучения должны позволять проверять </w:t>
      </w:r>
      <w:r w:rsidR="00300E00" w:rsidRPr="00A2229B">
        <w:t xml:space="preserve">у обучающихся </w:t>
      </w:r>
      <w:r w:rsidR="005F786E" w:rsidRPr="00A2229B">
        <w:t xml:space="preserve">не только </w:t>
      </w:r>
      <w:r w:rsidR="00BD3C96" w:rsidRPr="00A2229B">
        <w:t xml:space="preserve">сформированность </w:t>
      </w:r>
      <w:r w:rsidR="005F786E" w:rsidRPr="00A2229B">
        <w:t>профессиональных компетенций</w:t>
      </w:r>
      <w:r w:rsidRPr="00A2229B">
        <w:t>,</w:t>
      </w:r>
      <w:r w:rsidR="005F786E" w:rsidRPr="00A2229B">
        <w:t xml:space="preserve"> но и развити</w:t>
      </w:r>
      <w:r w:rsidR="00483866" w:rsidRPr="00A2229B">
        <w:t>е</w:t>
      </w:r>
      <w:r w:rsidR="005F786E" w:rsidRPr="00A2229B">
        <w:t xml:space="preserve"> общих компетенций и обеспечивающих их умений.</w:t>
      </w:r>
    </w:p>
    <w:p w:rsidR="00194ABF" w:rsidRDefault="00194ABF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94ABF" w:rsidRPr="00A2229B" w:rsidRDefault="00194ABF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56704" w:rsidRPr="00A2229B" w:rsidRDefault="00456704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484"/>
        <w:gridCol w:w="2375"/>
      </w:tblGrid>
      <w:tr w:rsidR="00456704" w:rsidRPr="00A2229B" w:rsidTr="00BD4840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A2229B" w:rsidRDefault="00456704" w:rsidP="006473AF">
            <w:pPr>
              <w:jc w:val="center"/>
              <w:rPr>
                <w:b/>
                <w:bCs/>
              </w:rPr>
            </w:pPr>
            <w:r w:rsidRPr="00A2229B">
              <w:rPr>
                <w:b/>
                <w:bCs/>
              </w:rPr>
              <w:t xml:space="preserve">Результаты </w:t>
            </w:r>
          </w:p>
          <w:p w:rsidR="00456704" w:rsidRPr="00A2229B" w:rsidRDefault="000B56FC" w:rsidP="006473AF">
            <w:pPr>
              <w:jc w:val="center"/>
              <w:rPr>
                <w:b/>
                <w:bCs/>
              </w:rPr>
            </w:pPr>
            <w:r w:rsidRPr="00A2229B">
              <w:rPr>
                <w:b/>
                <w:bCs/>
              </w:rPr>
              <w:t xml:space="preserve">(освоенные общие </w:t>
            </w:r>
            <w:r w:rsidR="00456704" w:rsidRPr="00A2229B">
              <w:rPr>
                <w:b/>
                <w:bCs/>
              </w:rPr>
              <w:t>компетенции)</w:t>
            </w:r>
          </w:p>
          <w:p w:rsidR="00BD4840" w:rsidRPr="00A2229B" w:rsidRDefault="00BD4840" w:rsidP="006473AF">
            <w:pPr>
              <w:jc w:val="center"/>
              <w:rPr>
                <w:b/>
                <w:bCs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A2229B" w:rsidRDefault="00456704" w:rsidP="006473AF">
            <w:pPr>
              <w:jc w:val="center"/>
              <w:rPr>
                <w:bCs/>
              </w:rPr>
            </w:pPr>
            <w:r w:rsidRPr="00A2229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A2229B" w:rsidRDefault="00456704" w:rsidP="006473AF">
            <w:pPr>
              <w:jc w:val="center"/>
              <w:rPr>
                <w:b/>
                <w:bCs/>
              </w:rPr>
            </w:pPr>
            <w:r w:rsidRPr="00A2229B">
              <w:rPr>
                <w:b/>
              </w:rPr>
              <w:t xml:space="preserve">Формы и методы контроля и оценки </w:t>
            </w:r>
          </w:p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ОК 1 Понятие сущности и социальной значимости своей будущей профессии, проявления к ней устойчивого интереса.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/>
          <w:p w:rsidR="00171C9E" w:rsidRPr="00A2229B" w:rsidRDefault="00171C9E" w:rsidP="00EC650E">
            <w:r w:rsidRPr="00A2229B">
              <w:t>Высокий уровень мотивации на освоение выбранной профессии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/>
          <w:p w:rsidR="00171C9E" w:rsidRPr="00A2229B" w:rsidRDefault="00171C9E" w:rsidP="00EC650E"/>
          <w:p w:rsidR="00171C9E" w:rsidRPr="00A2229B" w:rsidRDefault="00171C9E" w:rsidP="00EC650E"/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Способность к целеполаганию, самоорганизации и саморегуляции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Участие в управлении</w:t>
            </w:r>
          </w:p>
          <w:p w:rsidR="00171C9E" w:rsidRPr="00A2229B" w:rsidRDefault="00171C9E" w:rsidP="00EC650E">
            <w:r w:rsidRPr="00A2229B">
              <w:t xml:space="preserve">Участие в конкурсах </w:t>
            </w:r>
            <w:r w:rsidR="00C32E79" w:rsidRPr="00A2229B">
              <w:t>профессионального</w:t>
            </w:r>
            <w:r w:rsidR="00F766B6" w:rsidRPr="00A2229B">
              <w:t xml:space="preserve"> мастерства</w:t>
            </w:r>
          </w:p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Способность к самоанализу, самоконтролю, самокоррекции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/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 xml:space="preserve">ОК 4.Осуществлять поиск информации, необходимой для </w:t>
            </w:r>
            <w:r w:rsidRPr="00A2229B">
              <w:lastRenderedPageBreak/>
              <w:t>эффективного выполнения профессиональных задач.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lastRenderedPageBreak/>
              <w:t xml:space="preserve">Способность самостоятельно  добывать, перерабатывать и </w:t>
            </w:r>
            <w:r w:rsidRPr="00A2229B">
              <w:lastRenderedPageBreak/>
              <w:t>использовать информацию для выполнения профессиональных задач.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C32E79" w:rsidP="00EC650E">
            <w:r w:rsidRPr="00A2229B">
              <w:lastRenderedPageBreak/>
              <w:t>Творческие задания Курсовые работы</w:t>
            </w:r>
          </w:p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lastRenderedPageBreak/>
              <w:t>ОК 5. Применять информационно -</w:t>
            </w:r>
          </w:p>
          <w:p w:rsidR="00171C9E" w:rsidRPr="00A2229B" w:rsidRDefault="00171C9E" w:rsidP="00EC650E">
            <w:r w:rsidRPr="00A2229B">
              <w:t>коммуникационные технологии в  профессиональной деятельности.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780066" w:rsidP="00EC650E">
            <w:r w:rsidRPr="00A2229B">
              <w:t>С</w:t>
            </w:r>
            <w:r w:rsidR="00171C9E" w:rsidRPr="00A2229B">
              <w:t xml:space="preserve">пособность использовать современные </w:t>
            </w:r>
            <w:r w:rsidRPr="00A2229B">
              <w:t>образовательные</w:t>
            </w:r>
            <w:r w:rsidR="00171C9E" w:rsidRPr="00A2229B">
              <w:t xml:space="preserve"> ресурсы, высокий уровень развития информационно – коммуникационных </w:t>
            </w:r>
            <w:r w:rsidRPr="00A2229B">
              <w:t>умений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8C668E" w:rsidP="00EC650E">
            <w:r w:rsidRPr="00A2229B">
              <w:t>Творческие задания</w:t>
            </w:r>
          </w:p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ОК 6.Работать в команде, эффективно общаться с коллегами.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Коммуникативность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/>
        </w:tc>
      </w:tr>
      <w:tr w:rsidR="00171C9E" w:rsidRPr="00A2229B" w:rsidTr="00BD484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ОК 7.Выполнять воинскую обязанность, в том числе с применением полученных профессиональных знаний.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>
            <w:r w:rsidRPr="00A2229B">
              <w:t>Готовность выполнять воинские обязанности.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E" w:rsidRPr="00A2229B" w:rsidRDefault="00171C9E" w:rsidP="00EC650E"/>
        </w:tc>
      </w:tr>
    </w:tbl>
    <w:p w:rsidR="001E01E6" w:rsidRPr="00A2229B" w:rsidRDefault="001E01E6" w:rsidP="0077640B">
      <w:pPr>
        <w:widowControl w:val="0"/>
        <w:suppressAutoHyphens/>
        <w:jc w:val="both"/>
        <w:rPr>
          <w:bCs/>
          <w:i/>
        </w:rPr>
      </w:pPr>
    </w:p>
    <w:sectPr w:rsidR="001E01E6" w:rsidRPr="00A2229B" w:rsidSect="003557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AD" w:rsidRDefault="00DB7AAD">
      <w:r>
        <w:separator/>
      </w:r>
    </w:p>
  </w:endnote>
  <w:endnote w:type="continuationSeparator" w:id="0">
    <w:p w:rsidR="00DB7AAD" w:rsidRDefault="00D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8" w:rsidRDefault="00D52C88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2C88" w:rsidRDefault="00D52C88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8" w:rsidRDefault="00D52C88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2B1E">
      <w:rPr>
        <w:rStyle w:val="a9"/>
        <w:noProof/>
      </w:rPr>
      <w:t>20</w:t>
    </w:r>
    <w:r>
      <w:rPr>
        <w:rStyle w:val="a9"/>
      </w:rPr>
      <w:fldChar w:fldCharType="end"/>
    </w:r>
  </w:p>
  <w:p w:rsidR="00D52C88" w:rsidRDefault="00D52C88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AD" w:rsidRDefault="00DB7AAD">
      <w:r>
        <w:separator/>
      </w:r>
    </w:p>
  </w:footnote>
  <w:footnote w:type="continuationSeparator" w:id="0">
    <w:p w:rsidR="00DB7AAD" w:rsidRDefault="00DB7AAD">
      <w:r>
        <w:continuationSeparator/>
      </w:r>
    </w:p>
  </w:footnote>
  <w:footnote w:id="1">
    <w:p w:rsidR="00D52C88" w:rsidRPr="000A246A" w:rsidRDefault="00D52C88" w:rsidP="000A246A"/>
    <w:p w:rsidR="00D52C88" w:rsidRPr="00053AC2" w:rsidRDefault="00D52C88" w:rsidP="00053AC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C1F81"/>
    <w:multiLevelType w:val="hybridMultilevel"/>
    <w:tmpl w:val="D104089C"/>
    <w:lvl w:ilvl="0" w:tplc="98C0AD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4DE5"/>
    <w:multiLevelType w:val="hybridMultilevel"/>
    <w:tmpl w:val="740A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A051C"/>
    <w:multiLevelType w:val="multilevel"/>
    <w:tmpl w:val="6D3CF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E13D6"/>
    <w:multiLevelType w:val="hybridMultilevel"/>
    <w:tmpl w:val="681C6594"/>
    <w:lvl w:ilvl="0" w:tplc="81EA96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13E2C"/>
    <w:rsid w:val="0001640B"/>
    <w:rsid w:val="00020685"/>
    <w:rsid w:val="0002199E"/>
    <w:rsid w:val="0002214A"/>
    <w:rsid w:val="000254C6"/>
    <w:rsid w:val="00026B42"/>
    <w:rsid w:val="00034C2D"/>
    <w:rsid w:val="00036C72"/>
    <w:rsid w:val="00040112"/>
    <w:rsid w:val="00047A75"/>
    <w:rsid w:val="00053AC2"/>
    <w:rsid w:val="00057610"/>
    <w:rsid w:val="00062061"/>
    <w:rsid w:val="00063CBC"/>
    <w:rsid w:val="00076476"/>
    <w:rsid w:val="00076C0C"/>
    <w:rsid w:val="000835DA"/>
    <w:rsid w:val="000A11EF"/>
    <w:rsid w:val="000A17A7"/>
    <w:rsid w:val="000A246A"/>
    <w:rsid w:val="000A5B2A"/>
    <w:rsid w:val="000B212D"/>
    <w:rsid w:val="000B56FC"/>
    <w:rsid w:val="000B6633"/>
    <w:rsid w:val="000D0180"/>
    <w:rsid w:val="000E45C5"/>
    <w:rsid w:val="000F012F"/>
    <w:rsid w:val="00103185"/>
    <w:rsid w:val="00105F31"/>
    <w:rsid w:val="00110D31"/>
    <w:rsid w:val="00121F5B"/>
    <w:rsid w:val="00130496"/>
    <w:rsid w:val="001432E2"/>
    <w:rsid w:val="00144048"/>
    <w:rsid w:val="00147817"/>
    <w:rsid w:val="00147981"/>
    <w:rsid w:val="001546A3"/>
    <w:rsid w:val="00157EC5"/>
    <w:rsid w:val="001605B1"/>
    <w:rsid w:val="00160E9B"/>
    <w:rsid w:val="001615F8"/>
    <w:rsid w:val="00171C9E"/>
    <w:rsid w:val="00175939"/>
    <w:rsid w:val="00191138"/>
    <w:rsid w:val="00194ABF"/>
    <w:rsid w:val="001965F2"/>
    <w:rsid w:val="001A1A35"/>
    <w:rsid w:val="001A33CA"/>
    <w:rsid w:val="001A46FA"/>
    <w:rsid w:val="001B3689"/>
    <w:rsid w:val="001B438A"/>
    <w:rsid w:val="001C10D9"/>
    <w:rsid w:val="001C2636"/>
    <w:rsid w:val="001C2C51"/>
    <w:rsid w:val="001C3005"/>
    <w:rsid w:val="001D378F"/>
    <w:rsid w:val="001E01E6"/>
    <w:rsid w:val="001E105F"/>
    <w:rsid w:val="001E32B1"/>
    <w:rsid w:val="001E3826"/>
    <w:rsid w:val="001E4958"/>
    <w:rsid w:val="001E6A2D"/>
    <w:rsid w:val="002061CD"/>
    <w:rsid w:val="002069F6"/>
    <w:rsid w:val="0021086B"/>
    <w:rsid w:val="00212E9F"/>
    <w:rsid w:val="00235CF4"/>
    <w:rsid w:val="00236EE1"/>
    <w:rsid w:val="00242E7B"/>
    <w:rsid w:val="002616CC"/>
    <w:rsid w:val="00262663"/>
    <w:rsid w:val="00270987"/>
    <w:rsid w:val="00272291"/>
    <w:rsid w:val="00282EF3"/>
    <w:rsid w:val="00295B1A"/>
    <w:rsid w:val="002B7339"/>
    <w:rsid w:val="002C1324"/>
    <w:rsid w:val="002C35BD"/>
    <w:rsid w:val="002C4C1D"/>
    <w:rsid w:val="002D01D3"/>
    <w:rsid w:val="002D35B6"/>
    <w:rsid w:val="002D60F6"/>
    <w:rsid w:val="002D7FE2"/>
    <w:rsid w:val="002E1171"/>
    <w:rsid w:val="002E4782"/>
    <w:rsid w:val="002E59D5"/>
    <w:rsid w:val="002F6690"/>
    <w:rsid w:val="00300E00"/>
    <w:rsid w:val="0030435D"/>
    <w:rsid w:val="00311953"/>
    <w:rsid w:val="00321724"/>
    <w:rsid w:val="00325EF6"/>
    <w:rsid w:val="0032655F"/>
    <w:rsid w:val="00334DEA"/>
    <w:rsid w:val="00344E43"/>
    <w:rsid w:val="00344F15"/>
    <w:rsid w:val="00355758"/>
    <w:rsid w:val="003625C3"/>
    <w:rsid w:val="00363052"/>
    <w:rsid w:val="003632B4"/>
    <w:rsid w:val="00373B79"/>
    <w:rsid w:val="00382229"/>
    <w:rsid w:val="00382C74"/>
    <w:rsid w:val="003852DC"/>
    <w:rsid w:val="003A154E"/>
    <w:rsid w:val="003A1618"/>
    <w:rsid w:val="003A21D1"/>
    <w:rsid w:val="003B77C6"/>
    <w:rsid w:val="003D3121"/>
    <w:rsid w:val="003E106C"/>
    <w:rsid w:val="003E687A"/>
    <w:rsid w:val="003E689D"/>
    <w:rsid w:val="003F0A9B"/>
    <w:rsid w:val="003F16EA"/>
    <w:rsid w:val="003F61DC"/>
    <w:rsid w:val="003F6B1A"/>
    <w:rsid w:val="004119A2"/>
    <w:rsid w:val="00413979"/>
    <w:rsid w:val="00420309"/>
    <w:rsid w:val="00425B62"/>
    <w:rsid w:val="004415ED"/>
    <w:rsid w:val="00441BA4"/>
    <w:rsid w:val="0044646F"/>
    <w:rsid w:val="00450B22"/>
    <w:rsid w:val="004513D3"/>
    <w:rsid w:val="0045161E"/>
    <w:rsid w:val="00453D81"/>
    <w:rsid w:val="004565D0"/>
    <w:rsid w:val="00456704"/>
    <w:rsid w:val="00461381"/>
    <w:rsid w:val="00463AC5"/>
    <w:rsid w:val="00472CE5"/>
    <w:rsid w:val="00474663"/>
    <w:rsid w:val="00480516"/>
    <w:rsid w:val="0048290E"/>
    <w:rsid w:val="00483866"/>
    <w:rsid w:val="004859BB"/>
    <w:rsid w:val="00485B80"/>
    <w:rsid w:val="00494548"/>
    <w:rsid w:val="004A0C4B"/>
    <w:rsid w:val="004A3F87"/>
    <w:rsid w:val="004A5010"/>
    <w:rsid w:val="004A53FF"/>
    <w:rsid w:val="004B0BCA"/>
    <w:rsid w:val="004C2186"/>
    <w:rsid w:val="004D1204"/>
    <w:rsid w:val="004D12B0"/>
    <w:rsid w:val="004D279E"/>
    <w:rsid w:val="004D3D32"/>
    <w:rsid w:val="004D469E"/>
    <w:rsid w:val="004D7034"/>
    <w:rsid w:val="005027B1"/>
    <w:rsid w:val="00502801"/>
    <w:rsid w:val="0051281A"/>
    <w:rsid w:val="00534514"/>
    <w:rsid w:val="005517F3"/>
    <w:rsid w:val="00553C11"/>
    <w:rsid w:val="00554EDB"/>
    <w:rsid w:val="00564DA4"/>
    <w:rsid w:val="005661A1"/>
    <w:rsid w:val="00587BC1"/>
    <w:rsid w:val="005A2C6E"/>
    <w:rsid w:val="005A6E38"/>
    <w:rsid w:val="005B4B62"/>
    <w:rsid w:val="005C480A"/>
    <w:rsid w:val="005C7554"/>
    <w:rsid w:val="005D1401"/>
    <w:rsid w:val="005D5CCB"/>
    <w:rsid w:val="005D6CE0"/>
    <w:rsid w:val="005D746A"/>
    <w:rsid w:val="005E0E86"/>
    <w:rsid w:val="005E0EBA"/>
    <w:rsid w:val="005E2B00"/>
    <w:rsid w:val="005F18A0"/>
    <w:rsid w:val="005F31DD"/>
    <w:rsid w:val="005F4C90"/>
    <w:rsid w:val="005F6CA3"/>
    <w:rsid w:val="005F786E"/>
    <w:rsid w:val="005F7A17"/>
    <w:rsid w:val="006033F5"/>
    <w:rsid w:val="006059D7"/>
    <w:rsid w:val="00606383"/>
    <w:rsid w:val="00606C54"/>
    <w:rsid w:val="0060704C"/>
    <w:rsid w:val="0061768D"/>
    <w:rsid w:val="006215E0"/>
    <w:rsid w:val="00626F60"/>
    <w:rsid w:val="00630A8C"/>
    <w:rsid w:val="00635B67"/>
    <w:rsid w:val="0063667A"/>
    <w:rsid w:val="00637B63"/>
    <w:rsid w:val="006473AF"/>
    <w:rsid w:val="00651840"/>
    <w:rsid w:val="00651FF1"/>
    <w:rsid w:val="0065374A"/>
    <w:rsid w:val="00653D91"/>
    <w:rsid w:val="0065442F"/>
    <w:rsid w:val="006616A5"/>
    <w:rsid w:val="00680777"/>
    <w:rsid w:val="006825EF"/>
    <w:rsid w:val="00682C7B"/>
    <w:rsid w:val="0068312D"/>
    <w:rsid w:val="00691002"/>
    <w:rsid w:val="006966E3"/>
    <w:rsid w:val="006A0892"/>
    <w:rsid w:val="006A279B"/>
    <w:rsid w:val="006A3150"/>
    <w:rsid w:val="006C5187"/>
    <w:rsid w:val="006D4515"/>
    <w:rsid w:val="006D75A3"/>
    <w:rsid w:val="006D7B7C"/>
    <w:rsid w:val="006E13C2"/>
    <w:rsid w:val="006E232A"/>
    <w:rsid w:val="006E69E4"/>
    <w:rsid w:val="006F7515"/>
    <w:rsid w:val="0071753E"/>
    <w:rsid w:val="00725BDC"/>
    <w:rsid w:val="00727D5F"/>
    <w:rsid w:val="00730229"/>
    <w:rsid w:val="00734DA8"/>
    <w:rsid w:val="007454AD"/>
    <w:rsid w:val="0076628D"/>
    <w:rsid w:val="00770469"/>
    <w:rsid w:val="00775A7F"/>
    <w:rsid w:val="0077640B"/>
    <w:rsid w:val="00780066"/>
    <w:rsid w:val="00780757"/>
    <w:rsid w:val="00780D11"/>
    <w:rsid w:val="00792BC9"/>
    <w:rsid w:val="0079545B"/>
    <w:rsid w:val="007B05EB"/>
    <w:rsid w:val="007C5002"/>
    <w:rsid w:val="007D161F"/>
    <w:rsid w:val="007D18D7"/>
    <w:rsid w:val="007E56C3"/>
    <w:rsid w:val="007F38FA"/>
    <w:rsid w:val="0080047A"/>
    <w:rsid w:val="008055E2"/>
    <w:rsid w:val="008115F3"/>
    <w:rsid w:val="008123B3"/>
    <w:rsid w:val="0082278C"/>
    <w:rsid w:val="008278FE"/>
    <w:rsid w:val="00834E0E"/>
    <w:rsid w:val="00842124"/>
    <w:rsid w:val="00845CFA"/>
    <w:rsid w:val="00851230"/>
    <w:rsid w:val="00852BAC"/>
    <w:rsid w:val="00855028"/>
    <w:rsid w:val="00855F73"/>
    <w:rsid w:val="0085619B"/>
    <w:rsid w:val="0086127E"/>
    <w:rsid w:val="008616AC"/>
    <w:rsid w:val="00865A26"/>
    <w:rsid w:val="008726F3"/>
    <w:rsid w:val="00883B42"/>
    <w:rsid w:val="008873DD"/>
    <w:rsid w:val="008927E5"/>
    <w:rsid w:val="008A2296"/>
    <w:rsid w:val="008A46C5"/>
    <w:rsid w:val="008B0B77"/>
    <w:rsid w:val="008B70F0"/>
    <w:rsid w:val="008C668E"/>
    <w:rsid w:val="008D180F"/>
    <w:rsid w:val="008E645B"/>
    <w:rsid w:val="008E6B5A"/>
    <w:rsid w:val="008F6334"/>
    <w:rsid w:val="0091430A"/>
    <w:rsid w:val="00925336"/>
    <w:rsid w:val="009256C4"/>
    <w:rsid w:val="00925985"/>
    <w:rsid w:val="0093157F"/>
    <w:rsid w:val="009333A7"/>
    <w:rsid w:val="009338C4"/>
    <w:rsid w:val="009341AC"/>
    <w:rsid w:val="009347EA"/>
    <w:rsid w:val="00945F3C"/>
    <w:rsid w:val="0097141F"/>
    <w:rsid w:val="00971FAD"/>
    <w:rsid w:val="00980563"/>
    <w:rsid w:val="009829C5"/>
    <w:rsid w:val="009849AA"/>
    <w:rsid w:val="00985435"/>
    <w:rsid w:val="009A6D08"/>
    <w:rsid w:val="009B044A"/>
    <w:rsid w:val="009B773A"/>
    <w:rsid w:val="009B7AB4"/>
    <w:rsid w:val="009C0D9C"/>
    <w:rsid w:val="009C1BEA"/>
    <w:rsid w:val="009C25DE"/>
    <w:rsid w:val="009C27A0"/>
    <w:rsid w:val="009C3207"/>
    <w:rsid w:val="009D57CB"/>
    <w:rsid w:val="009E32E5"/>
    <w:rsid w:val="009E3629"/>
    <w:rsid w:val="009E7EFC"/>
    <w:rsid w:val="009F72BD"/>
    <w:rsid w:val="009F78D4"/>
    <w:rsid w:val="00A0058C"/>
    <w:rsid w:val="00A02E13"/>
    <w:rsid w:val="00A11875"/>
    <w:rsid w:val="00A14F4F"/>
    <w:rsid w:val="00A16323"/>
    <w:rsid w:val="00A20E9A"/>
    <w:rsid w:val="00A2229B"/>
    <w:rsid w:val="00A235E5"/>
    <w:rsid w:val="00A27B9B"/>
    <w:rsid w:val="00A311EC"/>
    <w:rsid w:val="00A32288"/>
    <w:rsid w:val="00A3567B"/>
    <w:rsid w:val="00A37926"/>
    <w:rsid w:val="00A40AB6"/>
    <w:rsid w:val="00A50180"/>
    <w:rsid w:val="00A5420D"/>
    <w:rsid w:val="00A56DD3"/>
    <w:rsid w:val="00A62B1E"/>
    <w:rsid w:val="00A72EDA"/>
    <w:rsid w:val="00A73FE6"/>
    <w:rsid w:val="00A75CD9"/>
    <w:rsid w:val="00A81EC7"/>
    <w:rsid w:val="00AA433A"/>
    <w:rsid w:val="00AB4711"/>
    <w:rsid w:val="00AD4137"/>
    <w:rsid w:val="00AD5510"/>
    <w:rsid w:val="00AE5CFD"/>
    <w:rsid w:val="00AF71B2"/>
    <w:rsid w:val="00B01859"/>
    <w:rsid w:val="00B035F9"/>
    <w:rsid w:val="00B139B0"/>
    <w:rsid w:val="00B147E0"/>
    <w:rsid w:val="00B14E3A"/>
    <w:rsid w:val="00B26374"/>
    <w:rsid w:val="00B336C2"/>
    <w:rsid w:val="00B4417C"/>
    <w:rsid w:val="00B4442F"/>
    <w:rsid w:val="00B53B71"/>
    <w:rsid w:val="00B8124B"/>
    <w:rsid w:val="00B911E1"/>
    <w:rsid w:val="00B95461"/>
    <w:rsid w:val="00B97E56"/>
    <w:rsid w:val="00BA23DD"/>
    <w:rsid w:val="00BA6153"/>
    <w:rsid w:val="00BB3AB5"/>
    <w:rsid w:val="00BC7A19"/>
    <w:rsid w:val="00BD3C96"/>
    <w:rsid w:val="00BD4840"/>
    <w:rsid w:val="00BD5B9C"/>
    <w:rsid w:val="00BE08BC"/>
    <w:rsid w:val="00BE3D28"/>
    <w:rsid w:val="00BF541C"/>
    <w:rsid w:val="00BF56EB"/>
    <w:rsid w:val="00C051A8"/>
    <w:rsid w:val="00C12D76"/>
    <w:rsid w:val="00C153A2"/>
    <w:rsid w:val="00C25563"/>
    <w:rsid w:val="00C32E79"/>
    <w:rsid w:val="00C33F65"/>
    <w:rsid w:val="00C35F93"/>
    <w:rsid w:val="00C4444D"/>
    <w:rsid w:val="00C469A7"/>
    <w:rsid w:val="00C663A9"/>
    <w:rsid w:val="00C705D2"/>
    <w:rsid w:val="00C71D04"/>
    <w:rsid w:val="00C770E8"/>
    <w:rsid w:val="00CA0489"/>
    <w:rsid w:val="00CA2983"/>
    <w:rsid w:val="00CB1C40"/>
    <w:rsid w:val="00CC02C7"/>
    <w:rsid w:val="00CC10EB"/>
    <w:rsid w:val="00CC11B1"/>
    <w:rsid w:val="00CC6264"/>
    <w:rsid w:val="00CD0939"/>
    <w:rsid w:val="00CE3D34"/>
    <w:rsid w:val="00CE7FA9"/>
    <w:rsid w:val="00CF1F68"/>
    <w:rsid w:val="00CF6DEE"/>
    <w:rsid w:val="00D04056"/>
    <w:rsid w:val="00D048C4"/>
    <w:rsid w:val="00D05F7B"/>
    <w:rsid w:val="00D11278"/>
    <w:rsid w:val="00D12993"/>
    <w:rsid w:val="00D15072"/>
    <w:rsid w:val="00D17C84"/>
    <w:rsid w:val="00D21080"/>
    <w:rsid w:val="00D25DA3"/>
    <w:rsid w:val="00D31F9D"/>
    <w:rsid w:val="00D32EAD"/>
    <w:rsid w:val="00D35928"/>
    <w:rsid w:val="00D52C88"/>
    <w:rsid w:val="00D5303E"/>
    <w:rsid w:val="00D54FD3"/>
    <w:rsid w:val="00D56837"/>
    <w:rsid w:val="00D57D62"/>
    <w:rsid w:val="00D612AB"/>
    <w:rsid w:val="00D735BB"/>
    <w:rsid w:val="00D76093"/>
    <w:rsid w:val="00D7724F"/>
    <w:rsid w:val="00D87007"/>
    <w:rsid w:val="00D906BD"/>
    <w:rsid w:val="00D9194C"/>
    <w:rsid w:val="00D95A46"/>
    <w:rsid w:val="00D95A55"/>
    <w:rsid w:val="00DA7410"/>
    <w:rsid w:val="00DB3D8A"/>
    <w:rsid w:val="00DB7AAD"/>
    <w:rsid w:val="00DC0B9F"/>
    <w:rsid w:val="00DD04FD"/>
    <w:rsid w:val="00DD19A7"/>
    <w:rsid w:val="00DE2AAF"/>
    <w:rsid w:val="00E1794D"/>
    <w:rsid w:val="00E200FB"/>
    <w:rsid w:val="00E2222D"/>
    <w:rsid w:val="00E3359E"/>
    <w:rsid w:val="00E34F02"/>
    <w:rsid w:val="00E4148F"/>
    <w:rsid w:val="00E46B0A"/>
    <w:rsid w:val="00E5131B"/>
    <w:rsid w:val="00E5756F"/>
    <w:rsid w:val="00E62260"/>
    <w:rsid w:val="00E65D88"/>
    <w:rsid w:val="00E74A12"/>
    <w:rsid w:val="00E83E88"/>
    <w:rsid w:val="00E90BDE"/>
    <w:rsid w:val="00E941EB"/>
    <w:rsid w:val="00EA10F7"/>
    <w:rsid w:val="00EA2B72"/>
    <w:rsid w:val="00EA4332"/>
    <w:rsid w:val="00EA7268"/>
    <w:rsid w:val="00EB09E0"/>
    <w:rsid w:val="00EC3405"/>
    <w:rsid w:val="00EC4677"/>
    <w:rsid w:val="00EC650E"/>
    <w:rsid w:val="00EC6938"/>
    <w:rsid w:val="00ED368B"/>
    <w:rsid w:val="00EF4F69"/>
    <w:rsid w:val="00EF5E1B"/>
    <w:rsid w:val="00F03233"/>
    <w:rsid w:val="00F04E22"/>
    <w:rsid w:val="00F077D6"/>
    <w:rsid w:val="00F133B6"/>
    <w:rsid w:val="00F1650E"/>
    <w:rsid w:val="00F31350"/>
    <w:rsid w:val="00F45391"/>
    <w:rsid w:val="00F562D7"/>
    <w:rsid w:val="00F62065"/>
    <w:rsid w:val="00F67C45"/>
    <w:rsid w:val="00F72A51"/>
    <w:rsid w:val="00F766B6"/>
    <w:rsid w:val="00F966BA"/>
    <w:rsid w:val="00FB4B15"/>
    <w:rsid w:val="00FB59F0"/>
    <w:rsid w:val="00FB795B"/>
    <w:rsid w:val="00FC4046"/>
    <w:rsid w:val="00FC54D2"/>
    <w:rsid w:val="00FC65C9"/>
    <w:rsid w:val="00FD403F"/>
    <w:rsid w:val="00FD6CE4"/>
    <w:rsid w:val="00FE189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30F7E-A203-4102-AE58-776C5FC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B6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73FE6"/>
    <w:pPr>
      <w:widowControl w:val="0"/>
    </w:pPr>
    <w:rPr>
      <w:snapToGrid w:val="0"/>
      <w:sz w:val="24"/>
    </w:rPr>
  </w:style>
  <w:style w:type="paragraph" w:customStyle="1" w:styleId="110">
    <w:name w:val="Обычный11"/>
    <w:rsid w:val="00A73FE6"/>
    <w:pPr>
      <w:widowControl w:val="0"/>
    </w:pPr>
    <w:rPr>
      <w:snapToGrid w:val="0"/>
      <w:sz w:val="24"/>
    </w:rPr>
  </w:style>
  <w:style w:type="paragraph" w:customStyle="1" w:styleId="Style10">
    <w:name w:val="Style10"/>
    <w:basedOn w:val="a"/>
    <w:uiPriority w:val="99"/>
    <w:rsid w:val="005F31D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basedOn w:val="a0"/>
    <w:uiPriority w:val="99"/>
    <w:rsid w:val="005F31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5F31DD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CC626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47">
    <w:name w:val="Font Style47"/>
    <w:basedOn w:val="a0"/>
    <w:uiPriority w:val="99"/>
    <w:rsid w:val="00CC6264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0"/>
    <w:uiPriority w:val="99"/>
    <w:rsid w:val="00CC62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CC6264"/>
    <w:rPr>
      <w:rFonts w:ascii="Times New Roman" w:hAnsi="Times New Roman" w:cs="Times New Roman"/>
      <w:sz w:val="22"/>
      <w:szCs w:val="22"/>
    </w:rPr>
  </w:style>
  <w:style w:type="paragraph" w:customStyle="1" w:styleId="BodyText22">
    <w:name w:val="Body Text 22"/>
    <w:basedOn w:val="11"/>
    <w:rsid w:val="001B3689"/>
    <w:pPr>
      <w:widowControl/>
    </w:pPr>
    <w:rPr>
      <w:snapToGrid/>
      <w:sz w:val="28"/>
    </w:rPr>
  </w:style>
  <w:style w:type="paragraph" w:styleId="3">
    <w:name w:val="Body Text Indent 3"/>
    <w:basedOn w:val="a"/>
    <w:link w:val="30"/>
    <w:rsid w:val="001A1A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A35"/>
    <w:rPr>
      <w:sz w:val="16"/>
      <w:szCs w:val="16"/>
    </w:rPr>
  </w:style>
  <w:style w:type="paragraph" w:styleId="ac">
    <w:name w:val="No Spacing"/>
    <w:uiPriority w:val="1"/>
    <w:qFormat/>
    <w:rsid w:val="002D60F6"/>
    <w:rPr>
      <w:sz w:val="24"/>
      <w:szCs w:val="24"/>
    </w:rPr>
  </w:style>
  <w:style w:type="paragraph" w:styleId="ad">
    <w:name w:val="List Paragraph"/>
    <w:basedOn w:val="a"/>
    <w:uiPriority w:val="34"/>
    <w:qFormat/>
    <w:rsid w:val="00A311EC"/>
    <w:pPr>
      <w:ind w:left="720"/>
      <w:contextualSpacing/>
    </w:pPr>
  </w:style>
  <w:style w:type="paragraph" w:customStyle="1" w:styleId="23">
    <w:name w:val="Обычный2"/>
    <w:rsid w:val="006059D7"/>
    <w:pPr>
      <w:widowControl w:val="0"/>
      <w:ind w:left="120" w:firstLine="520"/>
      <w:jc w:val="both"/>
    </w:pPr>
    <w:rPr>
      <w:snapToGrid w:val="0"/>
      <w:sz w:val="24"/>
    </w:rPr>
  </w:style>
  <w:style w:type="character" w:customStyle="1" w:styleId="24">
    <w:name w:val="Основной текст (2)"/>
    <w:rsid w:val="00B97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41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5"/>
    <w:rsid w:val="0041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B91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3C4B-975F-42AA-8792-464792C4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31415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Директор</cp:lastModifiedBy>
  <cp:revision>25</cp:revision>
  <cp:lastPrinted>2016-03-24T08:48:00Z</cp:lastPrinted>
  <dcterms:created xsi:type="dcterms:W3CDTF">2011-06-27T10:04:00Z</dcterms:created>
  <dcterms:modified xsi:type="dcterms:W3CDTF">2021-09-14T09:10:00Z</dcterms:modified>
</cp:coreProperties>
</file>