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75" w:rsidRPr="00DD2175" w:rsidRDefault="00DD2175" w:rsidP="00DD2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F38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06.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04.2020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-11.04.2020</w:t>
      </w:r>
    </w:p>
    <w:p w:rsidR="004F38A4" w:rsidRPr="00256654" w:rsidRDefault="004F38A4" w:rsidP="004F38A4">
      <w:pPr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25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End"/>
      <w:r w:rsidRPr="0025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ТКАЦКИЕ ПЕРЕПЛЕТЕНИЯ</w:t>
      </w:r>
    </w:p>
    <w:p w:rsidR="004F38A4" w:rsidRPr="00646034" w:rsidRDefault="004F38A4" w:rsidP="004F38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использования учебного пособия по междисциплинарному курсу «Материаловедение»,</w:t>
      </w:r>
    </w:p>
    <w:p w:rsidR="004F38A4" w:rsidRPr="00646034" w:rsidRDefault="004F38A4" w:rsidP="004F38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</w:t>
      </w:r>
    </w:p>
    <w:p w:rsidR="004F38A4" w:rsidRPr="00646034" w:rsidRDefault="004F38A4" w:rsidP="004F38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4F38A4" w:rsidRPr="00646034" w:rsidRDefault="004F38A4" w:rsidP="004F38A4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вид переплетения в тканях;</w:t>
      </w:r>
    </w:p>
    <w:p w:rsidR="004F38A4" w:rsidRPr="00646034" w:rsidRDefault="004F38A4" w:rsidP="004F38A4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размерные характеристики материалов;</w:t>
      </w:r>
    </w:p>
    <w:p w:rsidR="004F38A4" w:rsidRPr="00646034" w:rsidRDefault="004F38A4" w:rsidP="004F38A4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методы при выборе материалов в пакет швейного изделия;</w:t>
      </w:r>
    </w:p>
    <w:p w:rsidR="004F38A4" w:rsidRPr="00646034" w:rsidRDefault="004F38A4" w:rsidP="004F38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особенности свойств материалов для технологического процесса изготовления одежды;</w:t>
      </w:r>
    </w:p>
    <w:p w:rsidR="004F38A4" w:rsidRPr="00646034" w:rsidRDefault="004F38A4" w:rsidP="004F38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знать:</w:t>
      </w:r>
    </w:p>
    <w:p w:rsidR="004F38A4" w:rsidRPr="00646034" w:rsidRDefault="004F38A4" w:rsidP="004F38A4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переплетений тканей;</w:t>
      </w:r>
    </w:p>
    <w:p w:rsidR="004F38A4" w:rsidRPr="00646034" w:rsidRDefault="004F38A4" w:rsidP="004F38A4">
      <w:pPr>
        <w:pStyle w:val="a3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размерные характеристики материалов;</w:t>
      </w:r>
    </w:p>
    <w:p w:rsidR="004F38A4" w:rsidRPr="00646034" w:rsidRDefault="004F38A4" w:rsidP="004F38A4">
      <w:pPr>
        <w:pStyle w:val="a3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конфекционирование</w:t>
      </w:r>
      <w:proofErr w:type="spellEnd"/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38A4" w:rsidRPr="00646034" w:rsidRDefault="004F38A4" w:rsidP="004F38A4">
      <w:pPr>
        <w:pStyle w:val="a3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выбора материалов в пакет швейного изделия;</w:t>
      </w:r>
    </w:p>
    <w:p w:rsidR="004F38A4" w:rsidRPr="00646034" w:rsidRDefault="004F38A4" w:rsidP="004F38A4">
      <w:pPr>
        <w:pStyle w:val="a3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свойств материалов в подготовке технологического процесса изготовления швейных изделий разных ассортиментных групп.</w:t>
      </w:r>
    </w:p>
    <w:p w:rsidR="004F38A4" w:rsidRDefault="004F38A4" w:rsidP="004F38A4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Pr="00E73A88" w:rsidRDefault="004F38A4" w:rsidP="004F38A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Лекция</w:t>
      </w:r>
      <w:r w:rsidRPr="00797B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7B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Строение ткани</w:t>
      </w:r>
    </w:p>
    <w:p w:rsidR="004F38A4" w:rsidRPr="00D30806" w:rsidRDefault="004F38A4" w:rsidP="004F38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hyperlink r:id="rId5" w:history="1">
        <w:r w:rsidRPr="00D3080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кань</w:t>
        </w:r>
      </w:hyperlink>
      <w:r w:rsidRPr="00D30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текстильное полотно, изготовленное на ткацких станках путем переплетения нитей. Одни идут вдоль полотна и называются основными (нить основы), другие поперек полотна и называются уточными (нить утка). Нити эти располагаются друг к другу перпендикулярно.</w:t>
      </w:r>
    </w:p>
    <w:p w:rsidR="004F38A4" w:rsidRDefault="004F38A4" w:rsidP="004F38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80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E82AF5F" wp14:editId="268EB57E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60909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5" y="21221"/>
                <wp:lineTo x="2122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70" cy="111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того как переплетены нити, будет выглядеть лицевая и изнаночная сторона любого текстильного полотна, его прочность, толщина, растяжимость, осыпаемость открытых срезов, способность к формованию в процессе влажно-тепловой обработки и т.д.</w:t>
      </w:r>
    </w:p>
    <w:p w:rsidR="004F38A4" w:rsidRPr="00D30806" w:rsidRDefault="004F38A4" w:rsidP="004F38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переплетения нитей полотна влияет также на выбор модели, которая будет изготавливаться из ткани и на её поведение во время раскроя и пошива. </w:t>
      </w:r>
    </w:p>
    <w:p w:rsidR="004F38A4" w:rsidRDefault="004F38A4" w:rsidP="004F38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перекрещивания основы с утком называют </w:t>
      </w:r>
      <w:r w:rsidRPr="00D30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перекрытием. </w:t>
      </w:r>
      <w:r w:rsidRPr="00D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свойства </w:t>
      </w:r>
      <w:hyperlink r:id="rId7" w:history="1">
        <w:r w:rsidRPr="00D3080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ткани</w:t>
        </w:r>
      </w:hyperlink>
      <w:r w:rsidRPr="00D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влияют длина и сдвиг перекрытия. В каждом ряду основные и уточные перекрытия расположены таким образом, что через какое-то число нитей порядок их расположения повторяется. Такой повторяющийся рисунок переплетения называется </w:t>
      </w:r>
      <w:r w:rsidRPr="00D30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раппортом </w:t>
      </w:r>
      <w:r w:rsidRPr="00D30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переплетения.</w:t>
      </w:r>
    </w:p>
    <w:p w:rsidR="004F38A4" w:rsidRPr="00805ECA" w:rsidRDefault="00DD2175" w:rsidP="004F38A4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4F38A4" w:rsidRPr="0064603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Потребительские свойства тканей</w:t>
        </w:r>
      </w:hyperlink>
      <w:r w:rsidR="004F38A4"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зависят не только от сырьевого состава, но и от </w:t>
      </w:r>
      <w:r w:rsidR="004F38A4" w:rsidRPr="00646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переплетения</w:t>
      </w:r>
      <w:r w:rsidR="004F38A4"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38A4" w:rsidRDefault="004F38A4" w:rsidP="004F38A4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Ткацкий рисунок</w:t>
      </w: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рисунок, который получается на поверхности ткани в результате переплетения нитей на ткацком станке.</w:t>
      </w:r>
    </w:p>
    <w:p w:rsidR="004F38A4" w:rsidRDefault="004F38A4" w:rsidP="004F38A4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Переплетение</w:t>
      </w: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порядок взаимного перекрытия нитей основы нитями утка. </w:t>
      </w:r>
    </w:p>
    <w:p w:rsidR="004F38A4" w:rsidRPr="00B10950" w:rsidRDefault="004F38A4" w:rsidP="004F38A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0950">
        <w:rPr>
          <w:noProof/>
          <w:lang w:eastAsia="ru-RU"/>
        </w:rPr>
        <w:drawing>
          <wp:inline distT="0" distB="0" distL="0" distR="0" wp14:anchorId="4BD55E7E" wp14:editId="5396D8B2">
            <wp:extent cx="2212513" cy="2038350"/>
            <wp:effectExtent l="0" t="0" r="0" b="0"/>
            <wp:docPr id="1" name="Рисунок 1" descr="https://fsd.kopilkaurokov.ru/up/html/2017/02/19/k_58a92d2c55022/393367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2/19/k_58a92d2c55022/393367_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46"/>
                    <a:stretch/>
                  </pic:blipFill>
                  <pic:spPr bwMode="auto">
                    <a:xfrm>
                      <a:off x="0" y="0"/>
                      <a:ext cx="2239775" cy="206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10950">
        <w:rPr>
          <w:rFonts w:ascii="Times New Roman" w:eastAsia="Times New Roman" w:hAnsi="Times New Roman" w:cs="Times New Roman"/>
          <w:color w:val="000000"/>
          <w:lang w:eastAsia="ru-RU"/>
        </w:rPr>
        <w:t>Рис.1 Переплетение уточных нитей с основными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1095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</w:p>
    <w:p w:rsidR="004F38A4" w:rsidRDefault="004F38A4" w:rsidP="004F38A4">
      <w:pPr>
        <w:spacing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перекрещивания основы с утком называют </w:t>
      </w:r>
      <w:r w:rsidRPr="006460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перекрытием. </w:t>
      </w: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свойства </w:t>
      </w:r>
      <w:hyperlink r:id="rId10" w:history="1">
        <w:r w:rsidRPr="0064603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ткани</w:t>
        </w:r>
      </w:hyperlink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влияют длина и сдвиг перекрытия. В каждом ряду основные и уточные перекрытия расположены таким образом, что через какое-то число нитей порядок их расположения повторяется. Такой повторяющийся рисунок переплетения называется </w:t>
      </w:r>
      <w:r w:rsidRPr="006460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раппортом </w:t>
      </w: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переплетения.</w:t>
      </w:r>
    </w:p>
    <w:p w:rsidR="004F38A4" w:rsidRPr="00646034" w:rsidRDefault="004F38A4" w:rsidP="004F38A4">
      <w:pPr>
        <w:spacing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Раппорт переплетения</w:t>
      </w: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законченная часть рисунка переплетения ткани, при повторении которой получается непрерывный рисунок.</w:t>
      </w:r>
    </w:p>
    <w:p w:rsidR="004F38A4" w:rsidRDefault="004F38A4" w:rsidP="004F38A4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Контрольные задания по лекции 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4F38A4" w:rsidRDefault="004F38A4" w:rsidP="004F38A4">
      <w:pPr>
        <w:pStyle w:val="a3"/>
        <w:numPr>
          <w:ilvl w:val="1"/>
          <w:numId w:val="2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Изучить лекцию.</w:t>
      </w:r>
    </w:p>
    <w:p w:rsidR="004F38A4" w:rsidRDefault="004F38A4" w:rsidP="004F38A4">
      <w:pPr>
        <w:pStyle w:val="a3"/>
        <w:numPr>
          <w:ilvl w:val="1"/>
          <w:numId w:val="2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определения к терминам, приведенным ниже и запишите в рабочую тетрадь:</w:t>
      </w:r>
    </w:p>
    <w:p w:rsidR="004F38A4" w:rsidRPr="0039637D" w:rsidRDefault="004F38A4" w:rsidP="004F38A4">
      <w:pPr>
        <w:pStyle w:val="a3"/>
        <w:numPr>
          <w:ilvl w:val="0"/>
          <w:numId w:val="4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Ткацкий рисунок</w:t>
      </w: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…</w:t>
      </w:r>
    </w:p>
    <w:p w:rsidR="004F38A4" w:rsidRPr="00E909DE" w:rsidRDefault="004F38A4" w:rsidP="004F38A4">
      <w:pPr>
        <w:pStyle w:val="a3"/>
        <w:numPr>
          <w:ilvl w:val="0"/>
          <w:numId w:val="4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Переплетение</w:t>
      </w: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4F38A4" w:rsidRPr="0039637D" w:rsidRDefault="004F38A4" w:rsidP="004F38A4">
      <w:pPr>
        <w:pStyle w:val="a3"/>
        <w:numPr>
          <w:ilvl w:val="0"/>
          <w:numId w:val="4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Раппорт переплетения</w:t>
      </w: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…</w:t>
      </w: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F38A4" w:rsidRPr="00366860" w:rsidRDefault="004F38A4" w:rsidP="004F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3668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 xml:space="preserve">Лекция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2</w:t>
      </w:r>
      <w:r w:rsidRPr="003668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Pr="00366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7B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Структура лицевой и изнаночной стороны тканей</w:t>
      </w:r>
    </w:p>
    <w:p w:rsidR="004F38A4" w:rsidRPr="00646034" w:rsidRDefault="004F38A4" w:rsidP="004F38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лицевой и изнаночной стороны тканей зависит: от строения пряжи и нитей, образующих ткань; от отделки ткани (ворсование, аппретирование); от переплетения (гладкую поверхность придает атласное переплетение, шероховатую – саржевое); от крутки нитей и пряжи (комплексные нити креповой крутки придают жесткость ткани, а аппаратная пряжа придает мягкость и толщину). Характер лицевой поверхности ткани влияет на ее внешний вид, износостойкость, </w:t>
      </w:r>
      <w:proofErr w:type="spellStart"/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теплозащитность</w:t>
      </w:r>
      <w:proofErr w:type="spellEnd"/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определяет назначение ткани (верхняя одежда или легкий ассортимент). Поверхность ткани влияет на процессы обработки в швейном производстве (учитывая направление ворса и рубчика).</w:t>
      </w:r>
    </w:p>
    <w:p w:rsidR="004F38A4" w:rsidRPr="00646034" w:rsidRDefault="004F38A4" w:rsidP="004F38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Лицевая сторона материала зависит от вида переплетения тканей.</w:t>
      </w:r>
    </w:p>
    <w:p w:rsidR="004F38A4" w:rsidRPr="00646034" w:rsidRDefault="004F38A4" w:rsidP="004F38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Лицевую сторону тканей можно распознать по следующим признакам: по наличию четкого печатного рисунка; по преобладанию в смешанных тканях нитей из более ценного волокнистого материала; по наличию ориентированного ворса; по рисунку ткацкого переплетения; по наличию четкого жаккардового узора.</w:t>
      </w:r>
    </w:p>
    <w:p w:rsidR="004F38A4" w:rsidRPr="00646034" w:rsidRDefault="004F38A4" w:rsidP="004F38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структуры поверхности и колористического оформления ткани разделяют на равносторонние и разносторонние.</w:t>
      </w:r>
    </w:p>
    <w:p w:rsidR="004F38A4" w:rsidRPr="00646034" w:rsidRDefault="004F38A4" w:rsidP="004F38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Равносторонние ткани-ткани, у которых лицевая сторона и изнанка одинаковы.</w:t>
      </w:r>
    </w:p>
    <w:p w:rsidR="004F38A4" w:rsidRPr="00646034" w:rsidRDefault="004F38A4" w:rsidP="004F38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4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Разносторонние ткани-ткани, у которых лицевая сторона и изнанка различны по строению и оформлению.</w:t>
      </w:r>
    </w:p>
    <w:p w:rsidR="004F38A4" w:rsidRDefault="004F38A4" w:rsidP="004F38A4"/>
    <w:p w:rsidR="004F38A4" w:rsidRDefault="004F38A4" w:rsidP="004F38A4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Контрольные задания по лекции 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4F38A4" w:rsidRDefault="004F38A4" w:rsidP="004F38A4">
      <w:pPr>
        <w:pStyle w:val="a3"/>
        <w:numPr>
          <w:ilvl w:val="1"/>
          <w:numId w:val="5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Изучить лекцию.</w:t>
      </w:r>
    </w:p>
    <w:p w:rsidR="004F38A4" w:rsidRDefault="004F38A4" w:rsidP="004F38A4">
      <w:pPr>
        <w:pStyle w:val="a3"/>
        <w:numPr>
          <w:ilvl w:val="1"/>
          <w:numId w:val="5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Законспектировать лекцию в рабочую тетрадь.</w:t>
      </w:r>
    </w:p>
    <w:p w:rsidR="00B92456" w:rsidRDefault="00B92456"/>
    <w:sectPr w:rsidR="00B9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7999"/>
    <w:multiLevelType w:val="multilevel"/>
    <w:tmpl w:val="BA8A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7016E"/>
    <w:multiLevelType w:val="hybridMultilevel"/>
    <w:tmpl w:val="1FD6D6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D4A51FE"/>
    <w:multiLevelType w:val="multilevel"/>
    <w:tmpl w:val="5284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A7792"/>
    <w:multiLevelType w:val="hybridMultilevel"/>
    <w:tmpl w:val="CFA48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E1995"/>
    <w:multiLevelType w:val="multilevel"/>
    <w:tmpl w:val="BA8A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43"/>
    <w:rsid w:val="00037E43"/>
    <w:rsid w:val="004F38A4"/>
    <w:rsid w:val="00B92456"/>
    <w:rsid w:val="00D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42E6B-EC16-4927-9153-B0808CFB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znaytovar.ru%2Fnew37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znaytovar.ru%2Fnew37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milla-sidelnikova.com/vidy-tkanej-dlya-odezhdy.html" TargetMode="External"/><Relationship Id="rId10" Type="http://schemas.openxmlformats.org/officeDocument/2006/relationships/hyperlink" Target="http://infourok.ru/go.html?href=http%3A%2F%2Fwww.znaytovar.ru%2Fnew377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679</Words>
  <Characters>3873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2020-04-05T22:13:00Z</dcterms:created>
  <dcterms:modified xsi:type="dcterms:W3CDTF">2020-04-06T08:03:00Z</dcterms:modified>
</cp:coreProperties>
</file>