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64" w:rsidRPr="006B30CA" w:rsidRDefault="00A01864" w:rsidP="00A01864">
      <w:pPr>
        <w:tabs>
          <w:tab w:val="left" w:pos="301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CA">
        <w:rPr>
          <w:rFonts w:ascii="Times New Roman" w:hAnsi="Times New Roman" w:cs="Times New Roman"/>
          <w:b/>
          <w:sz w:val="28"/>
          <w:szCs w:val="28"/>
        </w:rPr>
        <w:t>Задание с 6-11 апреля.</w:t>
      </w:r>
    </w:p>
    <w:p w:rsidR="00A01864" w:rsidRDefault="00A01864" w:rsidP="00A01864">
      <w:pPr>
        <w:tabs>
          <w:tab w:val="left" w:pos="37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01864">
        <w:rPr>
          <w:rFonts w:ascii="Times New Roman" w:hAnsi="Times New Roman" w:cs="Times New Roman"/>
          <w:sz w:val="28"/>
          <w:szCs w:val="28"/>
        </w:rPr>
        <w:t>1-2 группа</w:t>
      </w:r>
      <w:bookmarkStart w:id="0" w:name="_GoBack"/>
      <w:bookmarkEnd w:id="0"/>
    </w:p>
    <w:p w:rsidR="00A01864" w:rsidRDefault="00A01864" w:rsidP="00A018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</w:t>
      </w:r>
    </w:p>
    <w:p w:rsidR="00A01864" w:rsidRDefault="00A01864" w:rsidP="00A01864">
      <w:pPr>
        <w:rPr>
          <w:rFonts w:ascii="Times New Roman" w:hAnsi="Times New Roman" w:cs="Times New Roman"/>
          <w:sz w:val="28"/>
          <w:szCs w:val="28"/>
        </w:rPr>
      </w:pPr>
    </w:p>
    <w:p w:rsidR="00A01864" w:rsidRDefault="00A01864" w:rsidP="00A018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Тема. Практическая работа. </w:t>
      </w:r>
      <w:r w:rsidRPr="00A01864">
        <w:rPr>
          <w:rFonts w:ascii="Times New Roman" w:hAnsi="Times New Roman" w:cs="Times New Roman"/>
          <w:sz w:val="28"/>
          <w:szCs w:val="28"/>
        </w:rPr>
        <w:t>Анализ и оценка различных гипотез о происхождении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864">
        <w:rPr>
          <w:rFonts w:ascii="Times New Roman" w:hAnsi="Times New Roman" w:cs="Times New Roman"/>
          <w:b/>
          <w:sz w:val="28"/>
          <w:szCs w:val="28"/>
        </w:rPr>
        <w:t>Задание: выполнить работу письменно в тетради.</w:t>
      </w:r>
    </w:p>
    <w:p w:rsidR="00A01864" w:rsidRPr="00F878E8" w:rsidRDefault="00A01864" w:rsidP="00A01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tab/>
      </w:r>
      <w:r w:rsidRPr="00F87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 7</w:t>
      </w:r>
    </w:p>
    <w:p w:rsidR="00A01864" w:rsidRPr="00F878E8" w:rsidRDefault="00A01864" w:rsidP="00A01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F878E8">
        <w:rPr>
          <w:rFonts w:ascii="Times New Roman" w:hAnsi="Times New Roman" w:cs="Times New Roman"/>
          <w:sz w:val="28"/>
          <w:szCs w:val="28"/>
        </w:rPr>
        <w:t xml:space="preserve"> </w:t>
      </w:r>
      <w:r w:rsidRPr="00F87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и оценка различных гипотез происхождения жизни и человека.</w:t>
      </w:r>
    </w:p>
    <w:p w:rsidR="00A01864" w:rsidRPr="00F878E8" w:rsidRDefault="00A01864" w:rsidP="00A018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F878E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различными гипотезами происхождения жизни на Земле.</w:t>
      </w:r>
    </w:p>
    <w:p w:rsidR="00A01864" w:rsidRPr="00F878E8" w:rsidRDefault="00A01864" w:rsidP="00A018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работы.</w:t>
      </w:r>
    </w:p>
    <w:p w:rsidR="00A01864" w:rsidRPr="00F878E8" w:rsidRDefault="00A01864" w:rsidP="00A018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текст «Многообразие теорий возникновения жизни на Земле».</w:t>
      </w:r>
    </w:p>
    <w:p w:rsidR="00A01864" w:rsidRPr="00F878E8" w:rsidRDefault="00A01864" w:rsidP="00A018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604"/>
        <w:gridCol w:w="4236"/>
      </w:tblGrid>
      <w:tr w:rsidR="00A01864" w:rsidRPr="00F878E8" w:rsidTr="00A84B18">
        <w:trPr>
          <w:trHeight w:val="324"/>
        </w:trPr>
        <w:tc>
          <w:tcPr>
            <w:tcW w:w="1788" w:type="dxa"/>
          </w:tcPr>
          <w:p w:rsidR="00A01864" w:rsidRPr="00F878E8" w:rsidRDefault="00A01864" w:rsidP="00A84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Теории и гипотезы</w:t>
            </w:r>
          </w:p>
        </w:tc>
        <w:tc>
          <w:tcPr>
            <w:tcW w:w="3900" w:type="dxa"/>
          </w:tcPr>
          <w:p w:rsidR="00A01864" w:rsidRPr="00F878E8" w:rsidRDefault="00A01864" w:rsidP="00A84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теории или гипотезы</w:t>
            </w:r>
          </w:p>
        </w:tc>
        <w:tc>
          <w:tcPr>
            <w:tcW w:w="4531" w:type="dxa"/>
          </w:tcPr>
          <w:p w:rsidR="00A01864" w:rsidRPr="00F878E8" w:rsidRDefault="00A01864" w:rsidP="00A84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Доказательства</w:t>
            </w:r>
          </w:p>
        </w:tc>
      </w:tr>
      <w:tr w:rsidR="00A01864" w:rsidRPr="00F878E8" w:rsidTr="00A84B18">
        <w:trPr>
          <w:trHeight w:val="342"/>
        </w:trPr>
        <w:tc>
          <w:tcPr>
            <w:tcW w:w="1788" w:type="dxa"/>
          </w:tcPr>
          <w:p w:rsidR="00A01864" w:rsidRPr="00F878E8" w:rsidRDefault="00A01864" w:rsidP="00A84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0" w:type="dxa"/>
          </w:tcPr>
          <w:p w:rsidR="00A01864" w:rsidRPr="00F878E8" w:rsidRDefault="00A01864" w:rsidP="00A84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1" w:type="dxa"/>
          </w:tcPr>
          <w:p w:rsidR="00A01864" w:rsidRPr="00F878E8" w:rsidRDefault="00A01864" w:rsidP="00A84B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1864" w:rsidRPr="00F878E8" w:rsidRDefault="00A01864" w:rsidP="00A0186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1864" w:rsidRPr="00F878E8" w:rsidRDefault="00A01864" w:rsidP="00A01864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«Многообразие теорий возникновения жизни на Земле».</w:t>
      </w:r>
    </w:p>
    <w:p w:rsidR="00A01864" w:rsidRPr="00F878E8" w:rsidRDefault="00A01864" w:rsidP="00A0186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Креационизм.</w:t>
      </w:r>
    </w:p>
    <w:p w:rsidR="00A01864" w:rsidRPr="00F878E8" w:rsidRDefault="00A01864" w:rsidP="00A018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этой теории жизнь возникла в результате какого-то сверхъестественного события в прошлом. Ее при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держиваются последователи почти всех наиболее распро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страненных религиозных учений.</w:t>
      </w:r>
    </w:p>
    <w:p w:rsidR="00A01864" w:rsidRPr="00F878E8" w:rsidRDefault="00A01864" w:rsidP="00A018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Традиционное иудейско-христианское представление о сотворении мира, изложенное в Книге Бытия, вызывало и продолжает вызывать споры. Хотя все христиане призна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ют, что Библия — это завет Господа людям, по вопросу </w:t>
      </w:r>
      <w:r w:rsidRPr="00F878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F87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длине «дня», </w:t>
      </w:r>
      <w:proofErr w:type="spellStart"/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упоминавшегося</w:t>
      </w:r>
      <w:proofErr w:type="spellEnd"/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Книге Бытия, суще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ствуют разногласия.</w:t>
      </w:r>
    </w:p>
    <w:p w:rsidR="00A01864" w:rsidRPr="00F878E8" w:rsidRDefault="00A01864" w:rsidP="00A018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считают, что мир и все населяющие его организмы были созданы за 6 дней по 24 часа. Другие христиане не относятся к Библии как к научной книге и считают, что в Книге Бытия изложено в понятной для людей форме теологическое откровение о сотворении всех живых суще</w:t>
      </w:r>
      <w:proofErr w:type="gramStart"/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вс</w:t>
      </w:r>
      <w:proofErr w:type="gramEnd"/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емогущим Творцом.</w:t>
      </w:r>
    </w:p>
    <w:p w:rsidR="00A01864" w:rsidRPr="00F878E8" w:rsidRDefault="00A01864" w:rsidP="00A018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божественного сотворения мира мыслится как имевший место 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лишь однажды и потому недоступный для наблюдения. Этого достаточно, чтобы вынести всю концеп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цию божественного сотворения за рамки научного иссле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дования. Наука занимается только теми явлениями, кото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рые поддаются наблюдению, а потому она никогда не будет в состоянии ни доказать, ни опровергнуть эту концепцию.</w:t>
      </w:r>
    </w:p>
    <w:p w:rsidR="00A01864" w:rsidRPr="00F878E8" w:rsidRDefault="00A01864" w:rsidP="00A0186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Теория стационарного состояния.</w:t>
      </w:r>
    </w:p>
    <w:p w:rsidR="00A01864" w:rsidRPr="00F878E8" w:rsidRDefault="00A01864" w:rsidP="00A018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этой теории, Земля никогда не возникала, а существовала вечно; она всегда способна поддерживать жизнь, а если и изменялась, то очень мало; виды тоже существовали всегда.</w:t>
      </w:r>
    </w:p>
    <w:p w:rsidR="00A01864" w:rsidRPr="00F878E8" w:rsidRDefault="00A01864" w:rsidP="00A018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методы датирования дают все более вы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сокие оценки возраста Земли, что позволяет сторонни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 теории стационарного состояния полагать, что Земля и виды существовали всегда. У каждого вида есть две возможности — либо изменение численности, либо вы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мирание.</w:t>
      </w:r>
    </w:p>
    <w:p w:rsidR="00A01864" w:rsidRPr="00F878E8" w:rsidRDefault="00A01864" w:rsidP="00A018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Сторонники этой теории не признают, что наличие или отсутствие определенных ископаемых остатков может указывать на время появления или вымирания того или иного вида, и приводят в качестве примера представителя кистеперых рыб — латимерию. По палеонтологическим данным, </w:t>
      </w:r>
      <w:proofErr w:type="gramStart"/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кистеперые</w:t>
      </w:r>
      <w:proofErr w:type="gramEnd"/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вымерли около 70 млн. лет назад. Однако это заключение пришлось пересмотреть, когда в районе Мадагаскара были найдены живые представители </w:t>
      </w:r>
      <w:proofErr w:type="gramStart"/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кистеперых</w:t>
      </w:r>
      <w:proofErr w:type="gramEnd"/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Сторонники теории стационарного состояния утверждают, что, только изучая ныне живущие виды и сравнивая их с ископаемыми остатками, можно делать вывод о вымирании, да и то он может оказаться невер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ным. Внезапное появление какого-либо ископаемого вида в определенном пласте объясняется увеличением числен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его популяции или перемещением в места, благо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приятные для сохранения остатков.</w:t>
      </w:r>
    </w:p>
    <w:p w:rsidR="00A01864" w:rsidRPr="00F878E8" w:rsidRDefault="00A01864" w:rsidP="00A0186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Теория панспермии.</w:t>
      </w:r>
    </w:p>
    <w:p w:rsidR="00A01864" w:rsidRPr="00F878E8" w:rsidRDefault="00A01864" w:rsidP="00A018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теория не предлагает никакого механизма для объяснения первичного возникновения жизни, а выдвига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ет идею о ее внеземном происхождении. Поэтому ее нельзя считать теорией возникновения жизни как таковой; она просто переносит проблему в какое-то другое место во Вселенной. Гипотеза была выдвинута Ю. Либихом и Г. Рихтером в середине  </w:t>
      </w:r>
      <w:r w:rsidRPr="00F87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XIX</w:t>
      </w:r>
      <w:r w:rsidRPr="00F87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века.</w:t>
      </w:r>
    </w:p>
    <w:p w:rsidR="00A01864" w:rsidRPr="00F878E8" w:rsidRDefault="00A01864" w:rsidP="00A018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гипотезе панспермии жизнь существует веч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и переносится с планеты на планету метеоритами. Простейшие организмы или их споры («семена жизни»), попадая на новую планету и найдя здесь благоприятные условия, размножаются, давая начало эволюции от про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стейших форм </w:t>
      </w:r>
      <w:proofErr w:type="gramStart"/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сложным. Возможно, что жизнь на Земле возникла из одной-</w:t>
      </w:r>
      <w:proofErr w:type="spellStart"/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едидственной</w:t>
      </w:r>
      <w:proofErr w:type="spellEnd"/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колонии микроорганиз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мов, заброшенных из космоса.</w:t>
      </w:r>
    </w:p>
    <w:p w:rsidR="00A01864" w:rsidRPr="00F878E8" w:rsidRDefault="00A01864" w:rsidP="00A018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обоснования этой теории используются многократ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появления НЛО, наскальные изображения предме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тов, похожих на ракеты и «космонавтов», а также сооб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щения якобы о встречах с инопланетянами. При изучении материалов метеоритов и комет в них были обнаружены многие «предшественники живого» — такие вещества, как </w:t>
      </w:r>
      <w:proofErr w:type="spellStart"/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цианогены</w:t>
      </w:r>
      <w:proofErr w:type="spellEnd"/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синильная кислота и органические соедине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которые, возможно, сыграли роль «семян», падав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ших на голую Землю.</w:t>
      </w:r>
    </w:p>
    <w:p w:rsidR="00A01864" w:rsidRPr="00F878E8" w:rsidRDefault="00A01864" w:rsidP="00A0186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Сторонниками этой гипотезы были лауреаты Нобелев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ской премии Ф. Крик, Л. </w:t>
      </w:r>
      <w:proofErr w:type="spellStart"/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Оргел</w:t>
      </w:r>
      <w:proofErr w:type="spellEnd"/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Ф. Крик основывался на двух косвенных доказательствах:</w:t>
      </w:r>
    </w:p>
    <w:p w:rsidR="00A01864" w:rsidRPr="00F878E8" w:rsidRDefault="00A01864" w:rsidP="00A0186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универсальности генетического кода;</w:t>
      </w:r>
    </w:p>
    <w:p w:rsidR="00A01864" w:rsidRPr="00F878E8" w:rsidRDefault="00A01864" w:rsidP="00A0186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 необходимости для нормального метаболизма всех живых существ молибдена, который встречается сей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час на планете крайне редко.</w:t>
      </w:r>
    </w:p>
    <w:p w:rsidR="00A01864" w:rsidRPr="00F878E8" w:rsidRDefault="00A01864" w:rsidP="00A0186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если жизнь возникла не на Земле, </w:t>
      </w:r>
      <w:proofErr w:type="gramStart"/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она воз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никла вне ее?</w:t>
      </w:r>
    </w:p>
    <w:p w:rsidR="00A01864" w:rsidRPr="00F878E8" w:rsidRDefault="00A01864" w:rsidP="00A0186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Физические гипотезы.</w:t>
      </w:r>
    </w:p>
    <w:p w:rsidR="00A01864" w:rsidRPr="00F878E8" w:rsidRDefault="00A01864" w:rsidP="00A018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физических гипотез лежит признание корен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ных отличий живого вещества </w:t>
      </w:r>
      <w:proofErr w:type="gramStart"/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неживого. Рассмотрим гипотезу происхождения жизни, выдвинутую в 30-е годы 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 В. И. Вернадским.</w:t>
      </w:r>
    </w:p>
    <w:p w:rsidR="00A01864" w:rsidRPr="00F878E8" w:rsidRDefault="00A01864" w:rsidP="00A018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Взгляды на сущность жизни привели Вернадского к выводу, что она появилась на Земле в форме биосферы. Коренные, фундаментальные особенности живого веще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требуют для его возникновения не химических, а физических процессов. Это должна быть своеобразная катастрофа, потрясение самих основ мироздания.</w:t>
      </w:r>
    </w:p>
    <w:p w:rsidR="00A01864" w:rsidRPr="00F878E8" w:rsidRDefault="00A01864" w:rsidP="00A018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распространенными в 30-х годах 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 гипотезами образования Луны в результате отрыва от Земли вещества, заполнявшего ранее Тихоокеанскую впадину, Вернадский предположил, что этот процесс мог вызвать то спиральное, вихревое движение земного веще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ства, которое больше не повторилось.</w:t>
      </w:r>
    </w:p>
    <w:p w:rsidR="00A01864" w:rsidRPr="00F878E8" w:rsidRDefault="00A01864" w:rsidP="00A018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Вернадский происхождение жизни осмысливал в тех же масштабах и интервалах времени, что и возникнове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ние самой Вселенной. При катастрофе условия внезапно меняются, и из </w:t>
      </w:r>
      <w:proofErr w:type="spellStart"/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протоматерии</w:t>
      </w:r>
      <w:proofErr w:type="spellEnd"/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возникают живая и неживая материя.</w:t>
      </w:r>
    </w:p>
    <w:p w:rsidR="00A01864" w:rsidRPr="00F878E8" w:rsidRDefault="00A01864" w:rsidP="00A0186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Химические гипотезы.</w:t>
      </w:r>
    </w:p>
    <w:p w:rsidR="00A01864" w:rsidRPr="00F878E8" w:rsidRDefault="00A01864" w:rsidP="00A0186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группа гипотез основывается на химической </w:t>
      </w:r>
      <w:proofErr w:type="spellStart"/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спе-дифике</w:t>
      </w:r>
      <w:proofErr w:type="spellEnd"/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и связывает ее происхождение с историей Земли. Рассмотрим некоторые гипотезы этой группы.</w:t>
      </w:r>
    </w:p>
    <w:p w:rsidR="00A01864" w:rsidRPr="00F878E8" w:rsidRDefault="00A01864" w:rsidP="00A018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 У истоков истории химических гипотез стояли </w:t>
      </w:r>
      <w:r w:rsidRPr="00F878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воззре</w:t>
      </w:r>
      <w:r w:rsidRPr="00F878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ния Э. Геккеля. 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Геккель считал, что сначала под дей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ствием химических и физических причин появились со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единения углерода. Эти вещества представляли собой не растворы, а взвеси маленьких комочков. Первичные комочки были способны 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накоплению разных веществ и росту, за которым следовало деление. Затем появи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лась безъядерная клетка — исходная форма для всех живых существ на Земле.</w:t>
      </w:r>
    </w:p>
    <w:p w:rsidR="00A01864" w:rsidRPr="00F878E8" w:rsidRDefault="00A01864" w:rsidP="00A018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 Определенным этапом в развитии химических гипотез абиогенеза стала </w:t>
      </w:r>
      <w:r w:rsidRPr="00F878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концепция А. И. Опарина, 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выдвинутая им в 1922—1924 гг. 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века. Гипотеза Опарина пред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ставляет собой синтез дарвинизма с биохимией. По Опарину, наследственность стала следствием отбора. В гипотезе Опарина желаемое выдастся за действитель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ное. Сначала нее особенности жизни сводятся к обмену веществ, а затем его моделирование объявляется </w:t>
      </w:r>
      <w:proofErr w:type="gramStart"/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нном</w:t>
      </w:r>
      <w:proofErr w:type="gramEnd"/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загадки возникновения жизни.</w:t>
      </w:r>
    </w:p>
    <w:p w:rsidR="00A01864" w:rsidRPr="00F878E8" w:rsidRDefault="00A01864" w:rsidP="00A018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  </w:t>
      </w:r>
      <w:r w:rsidRPr="00F878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Гипотеза Дж. </w:t>
      </w:r>
      <w:proofErr w:type="spellStart"/>
      <w:r w:rsidRPr="00F878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Берпапа</w:t>
      </w:r>
      <w:proofErr w:type="spellEnd"/>
      <w:r w:rsidRPr="00F878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предполагает, что </w:t>
      </w:r>
      <w:proofErr w:type="spellStart"/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абиогенно</w:t>
      </w:r>
      <w:proofErr w:type="spellEnd"/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никшие небольшие молекулы нуклеиновых кислот из нескольких нуклеотидов могли сразу же соединяться с теми аминокислотами, которые они кодируют. В этой гипотезе первичная живая система видится как биохи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мическая жизнь без организмов, осуществляющая са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мовоспроизведение и обмен веществ. Организмы же, по Дж. Берналу, появляются вторично, в ходе обособ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 отдельных участков такой биохимической жизни с помощью мембран.</w:t>
      </w:r>
    </w:p>
    <w:p w:rsidR="00A01864" w:rsidRPr="00F878E8" w:rsidRDefault="00A01864" w:rsidP="00A0186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 В качестве последней химической гипотезы возникнове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 жизни на нашей планете рассмотрим </w:t>
      </w:r>
      <w:r w:rsidRPr="00F878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гипотезу Г. В. </w:t>
      </w:r>
      <w:proofErr w:type="spellStart"/>
      <w:r w:rsidRPr="00F878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Войткевича</w:t>
      </w:r>
      <w:proofErr w:type="spellEnd"/>
      <w:r w:rsidRPr="00F878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выдвинутую в 1988 году. Согласно этой гипотезе, возникновение органических веществ пе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реносится в космическое пространство. В специфичес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ких условиях космоса идет синтез органических веществ (многочисленные </w:t>
      </w:r>
      <w:proofErr w:type="spellStart"/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орпанические</w:t>
      </w:r>
      <w:proofErr w:type="spellEnd"/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 найдены в ме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теоритах — углеводы, углеводороды, азотистые осно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вания, аминокислоты, жирные кислоты и др.). Не ис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ключено, что в космических просторах могли образо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ваться нуклеотиды и даже молекулы ДНК. Однако, по мнению </w:t>
      </w:r>
      <w:proofErr w:type="spellStart"/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Войткевича</w:t>
      </w:r>
      <w:proofErr w:type="spellEnd"/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химическая эволюция на большин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 планет Солнечной системы оказалась замороженной и продолжилась лишь на Земле, найдя там подхо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дящие условия. При охлаждении и конденсации газовой туманности на первичной Земле оказался весь набор органических соединений. В этих условиях живое веще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ство появилось и конденсировалось вокруг возникших </w:t>
      </w:r>
      <w:proofErr w:type="spellStart"/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абиогенно</w:t>
      </w:r>
      <w:proofErr w:type="spellEnd"/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молекул ДНК. Итак, по гипотезе </w:t>
      </w:r>
      <w:proofErr w:type="spellStart"/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Войткевича</w:t>
      </w:r>
      <w:proofErr w:type="spellEnd"/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первоначально появилась жизнь биохимическая, а в ходе ее эволюции появились отдельные организмы.</w:t>
      </w:r>
    </w:p>
    <w:p w:rsidR="00A01864" w:rsidRPr="00F878E8" w:rsidRDefault="00A01864" w:rsidP="00A018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864" w:rsidRPr="00F878E8" w:rsidRDefault="00A01864" w:rsidP="00A01864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Контрольные </w:t>
      </w:r>
      <w:proofErr w:type="gramStart"/>
      <w:r w:rsidRPr="00F8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</w:t>
      </w:r>
      <w:proofErr w:type="gramEnd"/>
      <w:r w:rsidRPr="00F8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F878E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Какой теории придерживаетесь вы лично? Почему?</w:t>
      </w:r>
    </w:p>
    <w:p w:rsidR="00A01864" w:rsidRPr="00F878E8" w:rsidRDefault="00A01864" w:rsidP="00A018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864" w:rsidRPr="00F878E8" w:rsidRDefault="00A01864" w:rsidP="00A018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878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Вывод:</w:t>
      </w:r>
    </w:p>
    <w:p w:rsidR="00A01864" w:rsidRPr="00F878E8" w:rsidRDefault="00A01864" w:rsidP="00A018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864" w:rsidRPr="00F878E8" w:rsidRDefault="00A01864" w:rsidP="00A018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864" w:rsidRDefault="00A01864" w:rsidP="00A01864">
      <w:pPr>
        <w:pStyle w:val="a3"/>
        <w:numPr>
          <w:ilvl w:val="0"/>
          <w:numId w:val="2"/>
        </w:numPr>
        <w:tabs>
          <w:tab w:val="left" w:pos="3064"/>
        </w:tabs>
        <w:rPr>
          <w:rFonts w:ascii="Times New Roman" w:hAnsi="Times New Roman" w:cs="Times New Roman"/>
          <w:sz w:val="28"/>
          <w:szCs w:val="28"/>
        </w:rPr>
      </w:pPr>
      <w:r w:rsidRPr="00A01864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1864">
        <w:rPr>
          <w:rFonts w:ascii="Times New Roman" w:hAnsi="Times New Roman" w:cs="Times New Roman"/>
          <w:sz w:val="28"/>
          <w:szCs w:val="28"/>
        </w:rPr>
        <w:t xml:space="preserve"> Родство и единство происхождения человече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1864">
        <w:rPr>
          <w:rFonts w:ascii="Times New Roman" w:hAnsi="Times New Roman" w:cs="Times New Roman"/>
          <w:sz w:val="28"/>
          <w:szCs w:val="28"/>
        </w:rPr>
        <w:t>ких рас. Критика расизма.</w:t>
      </w:r>
    </w:p>
    <w:p w:rsidR="00A01864" w:rsidRDefault="00A01864" w:rsidP="00A0186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01864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457C71" w:rsidRPr="00457C71" w:rsidRDefault="00A01864" w:rsidP="00457C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онлайн-школе</w:t>
      </w:r>
      <w:r w:rsidR="00457C71">
        <w:rPr>
          <w:rFonts w:ascii="Times New Roman" w:hAnsi="Times New Roman" w:cs="Times New Roman"/>
          <w:sz w:val="28"/>
          <w:szCs w:val="28"/>
        </w:rPr>
        <w:t xml:space="preserve"> посмотреть </w:t>
      </w:r>
      <w:proofErr w:type="spellStart"/>
      <w:r w:rsidR="00457C71" w:rsidRPr="00457C71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457C71">
        <w:rPr>
          <w:rFonts w:ascii="Times New Roman" w:hAnsi="Times New Roman" w:cs="Times New Roman"/>
          <w:sz w:val="28"/>
          <w:szCs w:val="28"/>
        </w:rPr>
        <w:t xml:space="preserve"> </w:t>
      </w:r>
      <w:r w:rsidR="00457C71" w:rsidRPr="00457C71">
        <w:rPr>
          <w:rFonts w:ascii="Times New Roman" w:hAnsi="Times New Roman" w:cs="Times New Roman"/>
          <w:sz w:val="28"/>
          <w:szCs w:val="28"/>
        </w:rPr>
        <w:t>Расы и их происхождение</w:t>
      </w:r>
      <w:r w:rsidR="00457C71">
        <w:rPr>
          <w:rFonts w:ascii="Times New Roman" w:hAnsi="Times New Roman" w:cs="Times New Roman"/>
          <w:sz w:val="28"/>
          <w:szCs w:val="28"/>
        </w:rPr>
        <w:t xml:space="preserve">.   Тест </w:t>
      </w:r>
      <w:r w:rsidR="00457C71" w:rsidRPr="00457C71">
        <w:t xml:space="preserve"> </w:t>
      </w:r>
      <w:r w:rsidR="00457C71" w:rsidRPr="00457C71">
        <w:rPr>
          <w:rFonts w:ascii="Times New Roman" w:hAnsi="Times New Roman" w:cs="Times New Roman"/>
          <w:sz w:val="28"/>
          <w:szCs w:val="28"/>
        </w:rPr>
        <w:t>Человеческие расы</w:t>
      </w:r>
      <w:r w:rsidR="00457C71">
        <w:rPr>
          <w:rFonts w:ascii="Times New Roman" w:hAnsi="Times New Roman" w:cs="Times New Roman"/>
          <w:sz w:val="28"/>
          <w:szCs w:val="28"/>
        </w:rPr>
        <w:t>.</w:t>
      </w:r>
    </w:p>
    <w:p w:rsidR="00457C71" w:rsidRPr="00457C71" w:rsidRDefault="00457C71" w:rsidP="00457C71">
      <w:pPr>
        <w:pStyle w:val="a3"/>
        <w:numPr>
          <w:ilvl w:val="0"/>
          <w:numId w:val="3"/>
        </w:numPr>
        <w:tabs>
          <w:tab w:val="left" w:pos="904"/>
        </w:tabs>
        <w:rPr>
          <w:rFonts w:ascii="Times New Roman" w:hAnsi="Times New Roman" w:cs="Times New Roman"/>
          <w:b/>
          <w:sz w:val="28"/>
          <w:szCs w:val="28"/>
        </w:rPr>
      </w:pPr>
      <w:r w:rsidRPr="00457C71">
        <w:rPr>
          <w:rFonts w:ascii="Times New Roman" w:hAnsi="Times New Roman" w:cs="Times New Roman"/>
          <w:sz w:val="28"/>
          <w:szCs w:val="28"/>
        </w:rPr>
        <w:t>Родство и единство происхождения человеческих рас.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C71">
        <w:rPr>
          <w:rFonts w:ascii="Times New Roman" w:hAnsi="Times New Roman" w:cs="Times New Roman"/>
          <w:b/>
          <w:sz w:val="28"/>
          <w:szCs w:val="28"/>
        </w:rPr>
        <w:t>Задание: Схему в тетрадь.</w:t>
      </w:r>
      <w:r w:rsidR="00CB14AF">
        <w:rPr>
          <w:rFonts w:ascii="Times New Roman" w:hAnsi="Times New Roman" w:cs="Times New Roman"/>
          <w:b/>
          <w:sz w:val="28"/>
          <w:szCs w:val="28"/>
        </w:rPr>
        <w:t xml:space="preserve"> Заполнить таблицу.</w:t>
      </w:r>
    </w:p>
    <w:p w:rsidR="00457C71" w:rsidRPr="00457C71" w:rsidRDefault="00457C71" w:rsidP="00457C71"/>
    <w:p w:rsidR="00457C71" w:rsidRPr="00457C71" w:rsidRDefault="00457C71" w:rsidP="00457C71">
      <w:r>
        <w:rPr>
          <w:noProof/>
          <w:lang w:eastAsia="ru-RU"/>
        </w:rPr>
        <w:drawing>
          <wp:inline distT="0" distB="0" distL="0" distR="0" wp14:anchorId="3B28DA2B" wp14:editId="29468973">
            <wp:extent cx="5709920" cy="3742690"/>
            <wp:effectExtent l="0" t="0" r="5080" b="0"/>
            <wp:docPr id="1" name="Рисунок 1" descr="Признаки р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знаки ра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74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4AF" w:rsidRPr="00CB14AF" w:rsidRDefault="00CB14AF" w:rsidP="00CB14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</w:p>
    <w:tbl>
      <w:tblPr>
        <w:tblW w:w="98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1"/>
        <w:gridCol w:w="1727"/>
        <w:gridCol w:w="1829"/>
        <w:gridCol w:w="2005"/>
        <w:gridCol w:w="1543"/>
      </w:tblGrid>
      <w:tr w:rsidR="00CB14AF" w:rsidRPr="00CB14AF" w:rsidTr="00CB14AF">
        <w:trPr>
          <w:trHeight w:val="300"/>
        </w:trPr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14AF" w:rsidRPr="00CB14AF" w:rsidRDefault="00CB14AF" w:rsidP="00CB14AF">
            <w:pPr>
              <w:spacing w:after="0" w:line="240" w:lineRule="auto"/>
              <w:ind w:right="8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Морфологические признаки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14AF" w:rsidRPr="00CB14AF" w:rsidRDefault="00CB14AF" w:rsidP="00CB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Расы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14AF" w:rsidRPr="00CB14AF" w:rsidRDefault="00CB14AF" w:rsidP="00CB14AF">
            <w:pPr>
              <w:spacing w:after="0" w:line="240" w:lineRule="auto"/>
              <w:ind w:right="5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признаков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14AF" w:rsidRPr="00CB14AF" w:rsidRDefault="00CB14AF" w:rsidP="00CB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14AF" w:rsidRPr="00CB14AF" w:rsidRDefault="00CB14AF" w:rsidP="00CB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4AF" w:rsidRPr="00CB14AF" w:rsidTr="00CB14AF">
        <w:trPr>
          <w:trHeight w:val="580"/>
        </w:trPr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14AF" w:rsidRPr="00CB14AF" w:rsidRDefault="00CB14AF" w:rsidP="00CB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14AF" w:rsidRPr="00CB14AF" w:rsidRDefault="00CB14AF" w:rsidP="00CB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Негроидная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14AF" w:rsidRPr="00CB14AF" w:rsidRDefault="00CB14AF" w:rsidP="00CB14AF">
            <w:pPr>
              <w:spacing w:after="0" w:line="240" w:lineRule="auto"/>
              <w:ind w:right="4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Европеоидная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14AF" w:rsidRPr="00CB14AF" w:rsidRDefault="00CB14AF" w:rsidP="00CB14AF">
            <w:pPr>
              <w:spacing w:after="0" w:line="240" w:lineRule="auto"/>
              <w:ind w:right="5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Монголоидная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14AF" w:rsidRPr="00CB14AF" w:rsidRDefault="00CB14AF" w:rsidP="00CB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4AF" w:rsidRPr="00CB14AF" w:rsidTr="00CB14AF">
        <w:trPr>
          <w:trHeight w:val="1820"/>
        </w:trPr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14AF" w:rsidRPr="00CB14AF" w:rsidRDefault="00CB14AF" w:rsidP="00CB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Особенности:</w:t>
            </w:r>
          </w:p>
          <w:p w:rsidR="00CB14AF" w:rsidRPr="00CB14AF" w:rsidRDefault="00CB14AF" w:rsidP="00CB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      лица</w:t>
            </w:r>
          </w:p>
          <w:p w:rsidR="00CB14AF" w:rsidRPr="00CB14AF" w:rsidRDefault="00CB14AF" w:rsidP="00CB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      носа</w:t>
            </w:r>
          </w:p>
          <w:p w:rsidR="00CB14AF" w:rsidRPr="00CB14AF" w:rsidRDefault="00CB14AF" w:rsidP="00CB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      губ</w:t>
            </w:r>
          </w:p>
          <w:p w:rsidR="00CB14AF" w:rsidRPr="00CB14AF" w:rsidRDefault="00CB14AF" w:rsidP="00CB14AF">
            <w:pPr>
              <w:spacing w:after="0" w:line="240" w:lineRule="auto"/>
              <w:ind w:right="1244" w:firstLine="1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      разреза</w:t>
            </w:r>
            <w:r w:rsidRPr="00CB1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цвета глаз</w:t>
            </w:r>
            <w:r w:rsidRPr="00CB1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Цвет волос</w:t>
            </w:r>
            <w:r w:rsidRPr="00CB1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Цвет кожи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14AF" w:rsidRPr="00CB14AF" w:rsidRDefault="00CB14AF" w:rsidP="00CB14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14AF" w:rsidRPr="00CB14AF" w:rsidRDefault="00CB14AF" w:rsidP="00CB14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14AF" w:rsidRPr="00CB14AF" w:rsidRDefault="00CB14AF" w:rsidP="00CB14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14AF" w:rsidRPr="00CB14AF" w:rsidRDefault="00CB14AF" w:rsidP="00CB14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457C71" w:rsidRDefault="00457C71" w:rsidP="00CB14AF">
      <w:pPr>
        <w:tabs>
          <w:tab w:val="left" w:pos="4186"/>
        </w:tabs>
      </w:pPr>
    </w:p>
    <w:p w:rsidR="00556F47" w:rsidRPr="00457C71" w:rsidRDefault="00457C71" w:rsidP="00457C71">
      <w:pPr>
        <w:tabs>
          <w:tab w:val="left" w:pos="4102"/>
        </w:tabs>
      </w:pPr>
      <w:r>
        <w:tab/>
      </w:r>
    </w:p>
    <w:sectPr w:rsidR="00556F47" w:rsidRPr="0045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68D4"/>
    <w:multiLevelType w:val="hybridMultilevel"/>
    <w:tmpl w:val="E4DE9D62"/>
    <w:lvl w:ilvl="0" w:tplc="E5F45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2E2CAE"/>
    <w:multiLevelType w:val="hybridMultilevel"/>
    <w:tmpl w:val="7A3CD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01461"/>
    <w:multiLevelType w:val="hybridMultilevel"/>
    <w:tmpl w:val="ABF2D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64"/>
    <w:rsid w:val="00457C71"/>
    <w:rsid w:val="00556F47"/>
    <w:rsid w:val="006B30CA"/>
    <w:rsid w:val="00A01864"/>
    <w:rsid w:val="00CB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8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8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2020-04-04T11:17:00Z</dcterms:created>
  <dcterms:modified xsi:type="dcterms:W3CDTF">2020-04-05T09:01:00Z</dcterms:modified>
</cp:coreProperties>
</file>