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86" w:rsidRDefault="001A68D6" w:rsidP="007A25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урока39, 40 </w:t>
      </w:r>
      <w:r w:rsidR="00C27886">
        <w:rPr>
          <w:rFonts w:ascii="Times New Roman" w:hAnsi="Times New Roman" w:cs="Times New Roman"/>
          <w:b/>
          <w:sz w:val="28"/>
          <w:szCs w:val="28"/>
        </w:rPr>
        <w:t xml:space="preserve"> Газосварочная аппаратура.</w:t>
      </w:r>
    </w:p>
    <w:p w:rsidR="00C27886" w:rsidRDefault="00C27886" w:rsidP="007A25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886" w:rsidRDefault="00C27886" w:rsidP="007A25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886" w:rsidRPr="004557BA" w:rsidRDefault="00C27886" w:rsidP="00C27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557BA">
        <w:rPr>
          <w:rFonts w:ascii="Times New Roman" w:hAnsi="Times New Roman" w:cs="Times New Roman"/>
          <w:b/>
          <w:sz w:val="28"/>
          <w:szCs w:val="28"/>
        </w:rPr>
        <w:t xml:space="preserve">Карточка-задание по МДК05.01.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Pr="004557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557BA">
        <w:rPr>
          <w:rFonts w:ascii="Times New Roman" w:hAnsi="Times New Roman" w:cs="Times New Roman"/>
          <w:sz w:val="24"/>
          <w:szCs w:val="24"/>
        </w:rPr>
        <w:t>Группа__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27886" w:rsidRPr="004557BA" w:rsidRDefault="00C27886" w:rsidP="00C27886">
      <w:pPr>
        <w:rPr>
          <w:rFonts w:ascii="Times New Roman" w:hAnsi="Times New Roman" w:cs="Times New Roman"/>
          <w:sz w:val="24"/>
          <w:szCs w:val="24"/>
        </w:rPr>
      </w:pPr>
      <w:r w:rsidRPr="004557BA">
        <w:rPr>
          <w:rFonts w:ascii="Times New Roman" w:hAnsi="Times New Roman" w:cs="Times New Roman"/>
          <w:sz w:val="24"/>
          <w:szCs w:val="24"/>
        </w:rPr>
        <w:t>Ацетиленовый генератор – это 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27886" w:rsidRPr="004557BA" w:rsidRDefault="00C27886" w:rsidP="00C27886">
      <w:pPr>
        <w:rPr>
          <w:rFonts w:ascii="Times New Roman" w:hAnsi="Times New Roman" w:cs="Times New Roman"/>
          <w:sz w:val="24"/>
          <w:szCs w:val="24"/>
        </w:rPr>
      </w:pPr>
      <w:r w:rsidRPr="004557BA">
        <w:rPr>
          <w:rFonts w:ascii="Times New Roman" w:hAnsi="Times New Roman" w:cs="Times New Roman"/>
          <w:sz w:val="24"/>
          <w:szCs w:val="24"/>
        </w:rPr>
        <w:t>Генераторы классифицируются по следующим признакам:</w:t>
      </w:r>
    </w:p>
    <w:p w:rsidR="00C27886" w:rsidRPr="004557BA" w:rsidRDefault="00C27886" w:rsidP="00C27886">
      <w:pPr>
        <w:rPr>
          <w:rFonts w:ascii="Times New Roman" w:hAnsi="Times New Roman" w:cs="Times New Roman"/>
          <w:sz w:val="24"/>
          <w:szCs w:val="24"/>
        </w:rPr>
      </w:pPr>
      <w:r w:rsidRPr="004557BA">
        <w:rPr>
          <w:rFonts w:ascii="Times New Roman" w:hAnsi="Times New Roman" w:cs="Times New Roman"/>
          <w:sz w:val="24"/>
          <w:szCs w:val="24"/>
        </w:rPr>
        <w:t>По давлению получаемого ацетилена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                                                                                               </w:t>
      </w:r>
      <w:r w:rsidRPr="004557BA">
        <w:rPr>
          <w:rFonts w:ascii="Times New Roman" w:hAnsi="Times New Roman" w:cs="Times New Roman"/>
          <w:sz w:val="24"/>
          <w:szCs w:val="24"/>
        </w:rPr>
        <w:t>по производительности 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27886" w:rsidRPr="004557BA" w:rsidRDefault="00C27886" w:rsidP="00C27886">
      <w:pPr>
        <w:rPr>
          <w:rFonts w:ascii="Times New Roman" w:hAnsi="Times New Roman" w:cs="Times New Roman"/>
          <w:sz w:val="24"/>
          <w:szCs w:val="24"/>
        </w:rPr>
      </w:pPr>
      <w:r w:rsidRPr="004557BA">
        <w:rPr>
          <w:rFonts w:ascii="Times New Roman" w:hAnsi="Times New Roman" w:cs="Times New Roman"/>
          <w:sz w:val="24"/>
          <w:szCs w:val="24"/>
        </w:rPr>
        <w:t>по способу установки __________________________________________________________________</w:t>
      </w:r>
    </w:p>
    <w:p w:rsidR="00C27886" w:rsidRPr="004557BA" w:rsidRDefault="00C27886" w:rsidP="00C27886">
      <w:pPr>
        <w:rPr>
          <w:rFonts w:ascii="Times New Roman" w:hAnsi="Times New Roman" w:cs="Times New Roman"/>
          <w:sz w:val="24"/>
          <w:szCs w:val="24"/>
        </w:rPr>
      </w:pPr>
      <w:r w:rsidRPr="004557BA">
        <w:rPr>
          <w:rFonts w:ascii="Times New Roman" w:hAnsi="Times New Roman" w:cs="Times New Roman"/>
          <w:sz w:val="24"/>
          <w:szCs w:val="24"/>
        </w:rPr>
        <w:t>по принципу взаимодействия карбида кальция с водой_______________________________________________________________________________________________________________________________________________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27886" w:rsidRPr="004557BA" w:rsidRDefault="00C27886" w:rsidP="00C27886">
      <w:pPr>
        <w:rPr>
          <w:rFonts w:ascii="Times New Roman" w:hAnsi="Times New Roman" w:cs="Times New Roman"/>
          <w:sz w:val="24"/>
          <w:szCs w:val="24"/>
        </w:rPr>
      </w:pPr>
      <w:r w:rsidRPr="004557BA">
        <w:rPr>
          <w:rFonts w:ascii="Times New Roman" w:hAnsi="Times New Roman" w:cs="Times New Roman"/>
          <w:sz w:val="24"/>
          <w:szCs w:val="24"/>
        </w:rPr>
        <w:t>Генератор ВК  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27886" w:rsidRDefault="00C27886" w:rsidP="00C27886">
      <w:pPr>
        <w:pStyle w:val="a3"/>
        <w:jc w:val="center"/>
      </w:pPr>
      <w:r w:rsidRPr="004557BA">
        <w:rPr>
          <w:rFonts w:ascii="Times New Roman" w:hAnsi="Times New Roman" w:cs="Times New Roman"/>
          <w:sz w:val="24"/>
          <w:szCs w:val="24"/>
        </w:rPr>
        <w:t>Все генераторы имеют основные части __________________________________________________________________________________________________________________________________________________________</w:t>
      </w:r>
      <w:r w:rsidRPr="004557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7945" cy="2381693"/>
            <wp:effectExtent l="19050" t="0" r="0" b="0"/>
            <wp:docPr id="2" name="Рисунок 4" descr="ÐÐ°ÑÑÐ¸Ð½ÐºÐ¸ Ð¿Ð¾ Ð·Ð°Ð¿ÑÐ¾ÑÑ ÐÑÐµÑÐ¸Ð»ÐµÐ½Ð¾Ð²ÑÐ¹ Ð³ÐµÐ½ÐµÑÐ°ÑÐ¾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ÑÐµÑÐ¸Ð»ÐµÐ½Ð¾Ð²ÑÐ¹ Ð³ÐµÐ½ÐµÑÐ°ÑÐ¾Ñ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460" cy="238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C27886" w:rsidRDefault="00C27886" w:rsidP="00C27886">
      <w:pPr>
        <w:pStyle w:val="a3"/>
        <w:jc w:val="center"/>
      </w:pPr>
    </w:p>
    <w:p w:rsidR="00C27886" w:rsidRDefault="00C27886" w:rsidP="00C27886">
      <w:pPr>
        <w:pStyle w:val="a3"/>
        <w:jc w:val="center"/>
      </w:pPr>
    </w:p>
    <w:p w:rsidR="00C27886" w:rsidRDefault="00C27886" w:rsidP="00C27886">
      <w:pPr>
        <w:pStyle w:val="a3"/>
        <w:jc w:val="center"/>
      </w:pPr>
    </w:p>
    <w:p w:rsidR="00C27886" w:rsidRDefault="00C27886" w:rsidP="00C278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</w:t>
      </w:r>
    </w:p>
    <w:p w:rsidR="00C27886" w:rsidRDefault="00C27886" w:rsidP="007A25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6" w:rsidRDefault="001A68D6" w:rsidP="007A25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6" w:rsidRDefault="001A68D6" w:rsidP="007A25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6" w:rsidRDefault="001A68D6" w:rsidP="007A25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6" w:rsidRDefault="001A68D6" w:rsidP="007A25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573" w:rsidRDefault="007A2573" w:rsidP="007A25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B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A07B5E">
        <w:rPr>
          <w:rFonts w:ascii="Times New Roman" w:hAnsi="Times New Roman" w:cs="Times New Roman"/>
          <w:b/>
          <w:sz w:val="28"/>
          <w:szCs w:val="28"/>
        </w:rPr>
        <w:t>8</w:t>
      </w:r>
    </w:p>
    <w:p w:rsidR="007A2573" w:rsidRPr="00A07B5E" w:rsidRDefault="007A2573" w:rsidP="007A25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A07B5E">
        <w:rPr>
          <w:rFonts w:ascii="Times New Roman" w:hAnsi="Times New Roman" w:cs="Times New Roman"/>
          <w:b/>
          <w:sz w:val="28"/>
          <w:szCs w:val="28"/>
        </w:rPr>
        <w:t>Газосварочная аппаратура.</w:t>
      </w:r>
    </w:p>
    <w:p w:rsidR="007A2573" w:rsidRDefault="007A2573" w:rsidP="007A2573">
      <w:pPr>
        <w:spacing w:line="240" w:lineRule="auto"/>
        <w:rPr>
          <w:rFonts w:ascii="Times New Roman" w:hAnsi="Times New Roman" w:cs="Times New Roman"/>
          <w:b/>
        </w:rPr>
      </w:pPr>
      <w:r>
        <w:rPr>
          <w:sz w:val="28"/>
          <w:szCs w:val="28"/>
        </w:rPr>
        <w:t xml:space="preserve">                                                                  2 час.</w:t>
      </w:r>
    </w:p>
    <w:p w:rsidR="007A2573" w:rsidRPr="005D25EE" w:rsidRDefault="007A2573" w:rsidP="007A2573">
      <w:pPr>
        <w:rPr>
          <w:rFonts w:ascii="Times New Roman" w:hAnsi="Times New Roman" w:cs="Times New Roman"/>
          <w:b/>
          <w:sz w:val="28"/>
          <w:szCs w:val="28"/>
        </w:rPr>
      </w:pPr>
      <w:r w:rsidRPr="005D25E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D25EE">
        <w:rPr>
          <w:rFonts w:ascii="Times New Roman" w:hAnsi="Times New Roman" w:cs="Times New Roman"/>
          <w:sz w:val="28"/>
          <w:szCs w:val="28"/>
        </w:rPr>
        <w:t xml:space="preserve"> Изучение устройства и принципа работы ацетиленового генератора среднего давления</w:t>
      </w:r>
    </w:p>
    <w:p w:rsidR="007A2573" w:rsidRPr="008B5669" w:rsidRDefault="007A2573" w:rsidP="007A2573">
      <w:pPr>
        <w:pStyle w:val="9"/>
        <w:shd w:val="clear" w:color="auto" w:fill="auto"/>
        <w:spacing w:after="0" w:line="313" w:lineRule="exact"/>
        <w:ind w:right="220"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5669">
        <w:rPr>
          <w:b/>
          <w:sz w:val="28"/>
          <w:szCs w:val="28"/>
        </w:rPr>
        <w:t>Порядок проведения практического занятия.</w:t>
      </w:r>
    </w:p>
    <w:p w:rsidR="007A2573" w:rsidRPr="005D25EE" w:rsidRDefault="007A2573" w:rsidP="007A2573">
      <w:pPr>
        <w:pStyle w:val="9"/>
        <w:shd w:val="clear" w:color="auto" w:fill="auto"/>
        <w:spacing w:after="0" w:line="313" w:lineRule="exact"/>
        <w:ind w:right="220" w:firstLine="0"/>
        <w:jc w:val="left"/>
        <w:rPr>
          <w:sz w:val="28"/>
          <w:szCs w:val="28"/>
        </w:rPr>
      </w:pPr>
    </w:p>
    <w:p w:rsidR="007A2573" w:rsidRPr="005D25EE" w:rsidRDefault="007A2573" w:rsidP="007A2573">
      <w:pPr>
        <w:pStyle w:val="9"/>
        <w:numPr>
          <w:ilvl w:val="0"/>
          <w:numId w:val="1"/>
        </w:numPr>
        <w:shd w:val="clear" w:color="auto" w:fill="auto"/>
        <w:tabs>
          <w:tab w:val="left" w:pos="730"/>
        </w:tabs>
        <w:spacing w:after="57" w:line="313" w:lineRule="exact"/>
        <w:ind w:left="740" w:right="220" w:hanging="340"/>
        <w:jc w:val="left"/>
        <w:rPr>
          <w:sz w:val="28"/>
          <w:szCs w:val="28"/>
        </w:rPr>
      </w:pPr>
      <w:r w:rsidRPr="005D25EE">
        <w:rPr>
          <w:sz w:val="28"/>
          <w:szCs w:val="28"/>
        </w:rPr>
        <w:t>Определите на рисунке основные части передвижного ацетиленового генератора АСП-1 ,25-7 среднего давления и водяного затвора</w:t>
      </w:r>
    </w:p>
    <w:p w:rsidR="007A2573" w:rsidRPr="005D25EE" w:rsidRDefault="007A2573" w:rsidP="007A2573">
      <w:pPr>
        <w:framePr w:h="5439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5D25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2100" cy="3457575"/>
            <wp:effectExtent l="19050" t="0" r="0" b="0"/>
            <wp:docPr id="15" name="Рисунок 5" descr="D:\..\..\..\DOCUME~1\User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..\..\..\DOCUME~1\User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573" w:rsidRPr="005D25EE" w:rsidRDefault="007A2573" w:rsidP="007A257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D25E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предохранения от взрыва ацетиленовых генераторов, а также газопроводов при централизованном снабжении горючим газом газосварочных постов в случае возникновения обратных ударов применяют специальные предохранительные устройства — водяные затворы.</w:t>
      </w:r>
    </w:p>
    <w:p w:rsidR="007A2573" w:rsidRPr="005D25EE" w:rsidRDefault="007A2573" w:rsidP="007A257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E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24125" cy="2556800"/>
            <wp:effectExtent l="19050" t="0" r="9525" b="0"/>
            <wp:docPr id="22" name="Рисунок 1" descr="hello_html_mc6c88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c6c889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5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573" w:rsidRPr="005D25EE" w:rsidRDefault="007A2573" w:rsidP="007A257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Обратным ударом называют внезапное загорание горючей смеси внутри газосварочной горелки или резака, распространяющееся затем по шлангам к </w:t>
      </w:r>
      <w:r w:rsidRPr="005D25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ацетиленовому генератору. Водяные затворы ставят только перед генераторами или перед газопроводами. Перед ацетиленовыми баллонами водяные затворы не ставят.</w:t>
      </w:r>
    </w:p>
    <w:p w:rsidR="007A2573" w:rsidRPr="005D25EE" w:rsidRDefault="007A2573" w:rsidP="007A257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E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24075" cy="2524125"/>
            <wp:effectExtent l="19050" t="0" r="9525" b="0"/>
            <wp:docPr id="20" name="Рисунок 3" descr="hello_html_m64c00f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4c00f7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5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2573" w:rsidRDefault="007A2573" w:rsidP="007A257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работе ацетилен проходит из генератора по </w:t>
      </w:r>
      <w:proofErr w:type="spellStart"/>
      <w:r w:rsidRPr="005D25EE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газоподводящей</w:t>
      </w:r>
      <w:proofErr w:type="spellEnd"/>
      <w:r w:rsidRPr="005D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трубке, попадает в воду, находящуюся в водяном затворе, а из воды поступает в верхнюю часть затвора</w:t>
      </w:r>
      <w:proofErr w:type="gramStart"/>
      <w:r w:rsidRPr="005D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5D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капливаясь в верхней части затвора, ацетилен затем подается по газоотводящей трубке к горелке или резаку. В случае возникновения обратного удара пламя по шлангу доходит до газоотводящей трубки, а затем проникает внутрь водяного затвора. При попадании пламени в водяной затвор ацетилен в верхней части воспламеняется. Воспламенившийся ацетилен давит на воду, которая уходит в </w:t>
      </w:r>
      <w:proofErr w:type="spellStart"/>
      <w:r w:rsidRPr="005D25EE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газоподводящую</w:t>
      </w:r>
      <w:proofErr w:type="spellEnd"/>
      <w:r w:rsidRPr="005D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трубку и закрывает тем самым доступ пламени к генератору. Ввиду того, что уровень воды становится ниже нижнего конца предохранительной трубки, продукты горения из затвора выбрасываются наружу через предохранительную трубку и воронку. При этом отбойник предотвращает выплескивание воды из затвора. После ликвидации обратного удара давление в затворе </w:t>
      </w:r>
      <w:proofErr w:type="gramStart"/>
      <w:r w:rsidRPr="005D25E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понижается</w:t>
      </w:r>
      <w:proofErr w:type="gramEnd"/>
      <w:r w:rsidRPr="005D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вода из </w:t>
      </w:r>
      <w:proofErr w:type="spellStart"/>
      <w:r w:rsidRPr="005D25EE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газоподводящей</w:t>
      </w:r>
      <w:proofErr w:type="spellEnd"/>
      <w:r w:rsidRPr="005D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трубки опускается в корпус затвора. При понижении давления в водяной затвор через предохранительную трубку подсасывается воздух.</w:t>
      </w:r>
    </w:p>
    <w:p w:rsidR="007A2573" w:rsidRDefault="007A2573" w:rsidP="007A257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573" w:rsidRPr="005D25EE" w:rsidRDefault="007A2573" w:rsidP="007A257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5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Контрольные вопросы.</w:t>
      </w:r>
    </w:p>
    <w:p w:rsidR="007A2573" w:rsidRPr="005D25EE" w:rsidRDefault="007A2573" w:rsidP="007A257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2573" w:rsidRPr="008B5669" w:rsidRDefault="007A2573" w:rsidP="007A2573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D25EE">
        <w:rPr>
          <w:rFonts w:ascii="Times New Roman" w:hAnsi="Times New Roman" w:cs="Times New Roman"/>
          <w:sz w:val="28"/>
          <w:szCs w:val="28"/>
        </w:rPr>
        <w:t>Напишите, какие ваши действия после обратного удара пламени</w:t>
      </w:r>
    </w:p>
    <w:p w:rsidR="007A2573" w:rsidRDefault="007A2573" w:rsidP="007A2573">
      <w:pPr>
        <w:pStyle w:val="9"/>
        <w:shd w:val="clear" w:color="auto" w:fill="auto"/>
        <w:spacing w:after="0" w:line="317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Pr="005D25EE">
        <w:rPr>
          <w:sz w:val="28"/>
          <w:szCs w:val="28"/>
        </w:rPr>
        <w:t xml:space="preserve"> Напишите последовательность подготовки ацетиленового генератора к работе</w:t>
      </w:r>
      <w:r>
        <w:rPr>
          <w:sz w:val="28"/>
          <w:szCs w:val="28"/>
        </w:rPr>
        <w:t xml:space="preserve"> </w:t>
      </w:r>
    </w:p>
    <w:p w:rsidR="007A2573" w:rsidRDefault="007A2573" w:rsidP="007A25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7A2573" w:rsidRDefault="007A2573" w:rsidP="007A2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работы.</w:t>
      </w:r>
    </w:p>
    <w:p w:rsidR="007A2573" w:rsidRDefault="007A2573" w:rsidP="007A2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работы.</w:t>
      </w:r>
    </w:p>
    <w:p w:rsidR="007A2573" w:rsidRDefault="007A2573" w:rsidP="007A2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обеспечение.</w:t>
      </w:r>
    </w:p>
    <w:p w:rsidR="007A2573" w:rsidRDefault="007A2573" w:rsidP="007A2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поставленные  вопросы.</w:t>
      </w:r>
    </w:p>
    <w:p w:rsidR="00C27886" w:rsidRDefault="00C27886" w:rsidP="007A25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886" w:rsidRDefault="00C27886" w:rsidP="007A25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573" w:rsidRPr="007A2573" w:rsidRDefault="007A2573" w:rsidP="007A257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2.1.Техника и технология газовой сварки различных деталей и конструкций из сплавов цветных металлов во всех пространственных положениях сварного шв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5E7566" w:rsidRPr="007A2573" w:rsidRDefault="007A2573" w:rsidP="007A2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573">
        <w:rPr>
          <w:rFonts w:ascii="Times New Roman" w:hAnsi="Times New Roman" w:cs="Times New Roman"/>
          <w:sz w:val="28"/>
          <w:szCs w:val="28"/>
        </w:rPr>
        <w:t>Урок 41. Особенности сварки медных сплавов.</w:t>
      </w:r>
    </w:p>
    <w:p w:rsidR="007A2573" w:rsidRPr="007A2573" w:rsidRDefault="007A2573" w:rsidP="007A2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573">
        <w:rPr>
          <w:rFonts w:ascii="Times New Roman" w:hAnsi="Times New Roman" w:cs="Times New Roman"/>
          <w:sz w:val="28"/>
          <w:szCs w:val="28"/>
        </w:rPr>
        <w:t xml:space="preserve">Урок 42. Сварка латуни и бронзы. </w:t>
      </w:r>
    </w:p>
    <w:p w:rsidR="007A2573" w:rsidRDefault="007A2573" w:rsidP="007A25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573">
        <w:rPr>
          <w:rFonts w:ascii="Times New Roman" w:hAnsi="Times New Roman" w:cs="Times New Roman"/>
          <w:sz w:val="28"/>
          <w:szCs w:val="28"/>
        </w:rPr>
        <w:lastRenderedPageBreak/>
        <w:t>Урок 43. Сварка алюминия и сплавов.</w:t>
      </w:r>
    </w:p>
    <w:p w:rsidR="007A2573" w:rsidRDefault="007A2573" w:rsidP="007A25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44. Режимы сварки цветных металлов</w:t>
      </w:r>
    </w:p>
    <w:p w:rsidR="007A2573" w:rsidRDefault="007A2573" w:rsidP="007A25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573" w:rsidRDefault="007A2573" w:rsidP="007A25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436" w:rsidRPr="00D43CA5" w:rsidRDefault="00D43CA5" w:rsidP="007A2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C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Решить профессиональную задачу и ответить на вопросы.</w:t>
      </w:r>
    </w:p>
    <w:p w:rsidR="007E2436" w:rsidRPr="00C27886" w:rsidRDefault="007E2436" w:rsidP="007A2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436" w:rsidRPr="00A024A9" w:rsidRDefault="007E2436" w:rsidP="007E2436">
      <w:pPr>
        <w:pStyle w:val="3"/>
        <w:shd w:val="clear" w:color="auto" w:fill="auto"/>
        <w:tabs>
          <w:tab w:val="left" w:pos="2386"/>
        </w:tabs>
        <w:spacing w:line="293" w:lineRule="exact"/>
        <w:ind w:firstLine="0"/>
        <w:jc w:val="left"/>
        <w:rPr>
          <w:sz w:val="28"/>
          <w:szCs w:val="28"/>
        </w:rPr>
      </w:pPr>
      <w:r w:rsidRPr="00A024A9">
        <w:rPr>
          <w:sz w:val="28"/>
          <w:szCs w:val="28"/>
        </w:rPr>
        <w:t xml:space="preserve">Необходимо произвести сварку  труб  </w:t>
      </w:r>
      <w:r w:rsidRPr="00A024A9">
        <w:rPr>
          <w:rStyle w:val="125pt150"/>
          <w:sz w:val="28"/>
          <w:szCs w:val="28"/>
        </w:rPr>
        <w:t>0</w:t>
      </w:r>
      <w:r w:rsidRPr="00A024A9">
        <w:rPr>
          <w:rStyle w:val="125pt"/>
          <w:rFonts w:eastAsiaTheme="minorEastAsia"/>
          <w:sz w:val="28"/>
          <w:szCs w:val="28"/>
        </w:rPr>
        <w:t xml:space="preserve"> </w:t>
      </w:r>
      <w:r w:rsidRPr="00A024A9">
        <w:rPr>
          <w:sz w:val="28"/>
          <w:szCs w:val="28"/>
        </w:rPr>
        <w:t>25х3 мм ГОСТ 10704-91</w:t>
      </w:r>
    </w:p>
    <w:p w:rsidR="007E2436" w:rsidRPr="00A024A9" w:rsidRDefault="007E2436" w:rsidP="007E2436">
      <w:pPr>
        <w:pStyle w:val="3"/>
        <w:shd w:val="clear" w:color="auto" w:fill="auto"/>
        <w:tabs>
          <w:tab w:val="left" w:pos="2386"/>
        </w:tabs>
        <w:spacing w:line="293" w:lineRule="exact"/>
        <w:ind w:firstLine="0"/>
        <w:jc w:val="left"/>
        <w:rPr>
          <w:sz w:val="28"/>
          <w:szCs w:val="28"/>
        </w:rPr>
      </w:pPr>
      <w:r w:rsidRPr="00A024A9">
        <w:rPr>
          <w:sz w:val="28"/>
          <w:szCs w:val="28"/>
        </w:rPr>
        <w:t xml:space="preserve">Техника выполнения – неповоротный шов </w:t>
      </w:r>
    </w:p>
    <w:p w:rsidR="007E2436" w:rsidRPr="00A024A9" w:rsidRDefault="007E2436" w:rsidP="007E2436">
      <w:pPr>
        <w:pStyle w:val="3"/>
        <w:shd w:val="clear" w:color="auto" w:fill="auto"/>
        <w:tabs>
          <w:tab w:val="left" w:pos="2386"/>
        </w:tabs>
        <w:spacing w:line="293" w:lineRule="exact"/>
        <w:ind w:firstLine="0"/>
        <w:jc w:val="left"/>
        <w:rPr>
          <w:sz w:val="28"/>
          <w:szCs w:val="28"/>
        </w:rPr>
      </w:pPr>
      <w:r w:rsidRPr="00A024A9">
        <w:rPr>
          <w:sz w:val="28"/>
          <w:szCs w:val="28"/>
        </w:rPr>
        <w:t xml:space="preserve">Материал – </w:t>
      </w:r>
      <w:r w:rsidR="00D43CA5">
        <w:rPr>
          <w:sz w:val="28"/>
          <w:szCs w:val="28"/>
        </w:rPr>
        <w:t>ЛК62-05</w:t>
      </w:r>
    </w:p>
    <w:p w:rsidR="007E2436" w:rsidRPr="00A024A9" w:rsidRDefault="007E2436" w:rsidP="007E2436">
      <w:pPr>
        <w:pStyle w:val="3"/>
        <w:shd w:val="clear" w:color="auto" w:fill="auto"/>
        <w:tabs>
          <w:tab w:val="left" w:pos="1110"/>
        </w:tabs>
        <w:spacing w:line="274" w:lineRule="exact"/>
        <w:ind w:firstLine="0"/>
        <w:jc w:val="left"/>
        <w:rPr>
          <w:sz w:val="28"/>
          <w:szCs w:val="28"/>
        </w:rPr>
      </w:pPr>
      <w:r w:rsidRPr="00A024A9">
        <w:rPr>
          <w:sz w:val="28"/>
          <w:szCs w:val="28"/>
        </w:rPr>
        <w:t xml:space="preserve">Обоснуйте выбор оборудования и приспособлений,  слесарного инструмента </w:t>
      </w:r>
    </w:p>
    <w:p w:rsidR="007E2436" w:rsidRPr="00A024A9" w:rsidRDefault="007E2436" w:rsidP="007E2436">
      <w:pPr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A024A9">
        <w:rPr>
          <w:rFonts w:ascii="Times New Roman" w:hAnsi="Times New Roman" w:cs="Times New Roman"/>
          <w:sz w:val="28"/>
          <w:szCs w:val="28"/>
        </w:rPr>
        <w:t xml:space="preserve">Назовите требования по соблюдению правил техники безопасности при газосварочных работах.                                                                                        </w:t>
      </w:r>
    </w:p>
    <w:p w:rsidR="007E2436" w:rsidRDefault="007E2436" w:rsidP="007E2436">
      <w:pPr>
        <w:rPr>
          <w:sz w:val="24"/>
          <w:szCs w:val="24"/>
        </w:rPr>
      </w:pPr>
      <w:r w:rsidRPr="001E196D">
        <w:rPr>
          <w:noProof/>
          <w:sz w:val="24"/>
          <w:szCs w:val="24"/>
        </w:rPr>
        <w:drawing>
          <wp:inline distT="0" distB="0" distL="0" distR="0">
            <wp:extent cx="3533775" cy="2041873"/>
            <wp:effectExtent l="19050" t="0" r="0" b="0"/>
            <wp:docPr id="9" name="Рисунок 16" descr="ÐÐ°ÑÑÐ¸Ð½ÐºÐ¸ Ð¿Ð¾ Ð·Ð°Ð¿ÑÐ¾ÑÑ Ð³Ð°Ð·Ð¾Ð²Ð°Ñ ÑÐ²Ð°ÑÐºÐ° ÑÑÑÐ±Ð½ÑÑ ÐºÐ¾Ð½ÑÑÑÑÐº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³Ð°Ð·Ð¾Ð²Ð°Ñ ÑÐ²Ð°ÑÐºÐ° ÑÑÑÐ±Ð½ÑÑ ÐºÐ¾Ð½ÑÑÑÑÐºÑÐ¸Ð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261" cy="204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4A9" w:rsidRDefault="00A024A9" w:rsidP="007E2436">
      <w:pPr>
        <w:rPr>
          <w:sz w:val="24"/>
          <w:szCs w:val="24"/>
        </w:rPr>
      </w:pPr>
    </w:p>
    <w:p w:rsidR="00A024A9" w:rsidRDefault="00A024A9" w:rsidP="00A024A9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024A9" w:rsidRPr="00C27886" w:rsidRDefault="00A024A9" w:rsidP="00A024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1.</w:t>
      </w:r>
      <w:r w:rsidRPr="00C27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Выберете основные параметры режима газовой сварки цветных металлов.</w:t>
      </w:r>
    </w:p>
    <w:p w:rsidR="00A024A9" w:rsidRPr="00C27886" w:rsidRDefault="00A024A9" w:rsidP="00A02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диаметр проволоки</w:t>
      </w:r>
    </w:p>
    <w:p w:rsidR="00A024A9" w:rsidRPr="00C27886" w:rsidRDefault="00A024A9" w:rsidP="00A02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886">
        <w:rPr>
          <w:rFonts w:ascii="Times New Roman" w:eastAsia="Times New Roman" w:hAnsi="Times New Roman" w:cs="Times New Roman"/>
          <w:color w:val="000000"/>
          <w:sz w:val="28"/>
          <w:szCs w:val="28"/>
        </w:rPr>
        <w:t>б) сила сварочного тока</w:t>
      </w:r>
    </w:p>
    <w:p w:rsidR="00A024A9" w:rsidRPr="00C27886" w:rsidRDefault="00A024A9" w:rsidP="00A02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886">
        <w:rPr>
          <w:rFonts w:ascii="Times New Roman" w:eastAsia="Times New Roman" w:hAnsi="Times New Roman" w:cs="Times New Roman"/>
          <w:color w:val="000000"/>
          <w:sz w:val="28"/>
          <w:szCs w:val="28"/>
        </w:rPr>
        <w:t>в) мощность пламени</w:t>
      </w:r>
    </w:p>
    <w:p w:rsidR="00A024A9" w:rsidRPr="00C27886" w:rsidRDefault="00A024A9" w:rsidP="00A02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886">
        <w:rPr>
          <w:rFonts w:ascii="Times New Roman" w:eastAsia="Times New Roman" w:hAnsi="Times New Roman" w:cs="Times New Roman"/>
          <w:color w:val="000000"/>
          <w:sz w:val="28"/>
          <w:szCs w:val="28"/>
        </w:rPr>
        <w:t>г) номер наконечника</w:t>
      </w:r>
    </w:p>
    <w:p w:rsidR="00A024A9" w:rsidRPr="00C27886" w:rsidRDefault="00A024A9" w:rsidP="00A02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788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C27886">
        <w:rPr>
          <w:rFonts w:ascii="Times New Roman" w:eastAsia="Times New Roman" w:hAnsi="Times New Roman" w:cs="Times New Roman"/>
          <w:color w:val="000000"/>
          <w:sz w:val="28"/>
          <w:szCs w:val="28"/>
        </w:rPr>
        <w:t>) вид пламени</w:t>
      </w:r>
    </w:p>
    <w:p w:rsidR="00A024A9" w:rsidRPr="00C27886" w:rsidRDefault="00A024A9" w:rsidP="00A02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886">
        <w:rPr>
          <w:rFonts w:ascii="Times New Roman" w:eastAsia="Times New Roman" w:hAnsi="Times New Roman" w:cs="Times New Roman"/>
          <w:color w:val="000000"/>
          <w:sz w:val="28"/>
          <w:szCs w:val="28"/>
        </w:rPr>
        <w:t>е) скорость сварки</w:t>
      </w:r>
    </w:p>
    <w:p w:rsidR="00A024A9" w:rsidRPr="00C27886" w:rsidRDefault="00A024A9" w:rsidP="00A02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886">
        <w:rPr>
          <w:rFonts w:ascii="Times New Roman" w:eastAsia="Times New Roman" w:hAnsi="Times New Roman" w:cs="Times New Roman"/>
          <w:color w:val="000000"/>
          <w:sz w:val="28"/>
          <w:szCs w:val="28"/>
        </w:rPr>
        <w:t>ж) расход присадочного материала</w:t>
      </w:r>
    </w:p>
    <w:p w:rsidR="00A024A9" w:rsidRDefault="00A024A9" w:rsidP="00A02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788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7886">
        <w:rPr>
          <w:rFonts w:ascii="Times New Roman" w:eastAsia="Times New Roman" w:hAnsi="Times New Roman" w:cs="Times New Roman"/>
          <w:color w:val="000000"/>
          <w:sz w:val="28"/>
          <w:szCs w:val="28"/>
        </w:rPr>
        <w:t>) род и полярность тока</w:t>
      </w:r>
    </w:p>
    <w:p w:rsidR="00A024A9" w:rsidRDefault="00A024A9" w:rsidP="00A024A9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024A9" w:rsidRPr="00A024A9" w:rsidRDefault="00A024A9" w:rsidP="00A024A9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A024A9">
        <w:rPr>
          <w:b/>
          <w:color w:val="000000"/>
          <w:sz w:val="28"/>
          <w:szCs w:val="28"/>
        </w:rPr>
        <w:t>2.        Температура плавления </w:t>
      </w:r>
      <w:hyperlink r:id="rId10" w:tooltip="Алюминий" w:history="1">
        <w:r w:rsidRPr="00A024A9">
          <w:rPr>
            <w:rStyle w:val="a9"/>
            <w:rFonts w:eastAsiaTheme="minorEastAsia"/>
            <w:b/>
            <w:color w:val="743399"/>
            <w:sz w:val="28"/>
            <w:szCs w:val="28"/>
            <w:bdr w:val="none" w:sz="0" w:space="0" w:color="auto" w:frame="1"/>
          </w:rPr>
          <w:t>алюминия</w:t>
        </w:r>
      </w:hyperlink>
      <w:r w:rsidRPr="00A024A9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</w:t>
      </w:r>
      <w:r w:rsidRPr="00A024A9">
        <w:rPr>
          <w:color w:val="000000"/>
          <w:sz w:val="28"/>
          <w:szCs w:val="28"/>
        </w:rPr>
        <w:t>1)  1668</w:t>
      </w:r>
      <w:proofErr w:type="gramStart"/>
      <w:r w:rsidRPr="00A024A9">
        <w:rPr>
          <w:color w:val="000000"/>
          <w:sz w:val="28"/>
          <w:szCs w:val="28"/>
        </w:rPr>
        <w:t xml:space="preserve"> °С</w:t>
      </w:r>
      <w:proofErr w:type="gramEnd"/>
      <w:r w:rsidRPr="00A024A9">
        <w:rPr>
          <w:color w:val="000000"/>
          <w:sz w:val="28"/>
          <w:szCs w:val="28"/>
        </w:rPr>
        <w:t>; </w:t>
      </w:r>
      <w:r>
        <w:rPr>
          <w:color w:val="000000"/>
          <w:sz w:val="28"/>
          <w:szCs w:val="28"/>
        </w:rPr>
        <w:t xml:space="preserve">   </w:t>
      </w:r>
      <w:r w:rsidRPr="00A024A9">
        <w:rPr>
          <w:color w:val="000000"/>
          <w:sz w:val="28"/>
          <w:szCs w:val="28"/>
        </w:rPr>
        <w:t xml:space="preserve"> 2) 1450 °С;  </w:t>
      </w:r>
      <w:r>
        <w:rPr>
          <w:color w:val="000000"/>
          <w:sz w:val="28"/>
          <w:szCs w:val="28"/>
        </w:rPr>
        <w:t xml:space="preserve">   </w:t>
      </w:r>
      <w:r w:rsidRPr="00A024A9">
        <w:rPr>
          <w:color w:val="000000"/>
          <w:sz w:val="28"/>
          <w:szCs w:val="28"/>
        </w:rPr>
        <w:t>3) 658°С;  4) 1083°С.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</w:t>
      </w:r>
      <w:r w:rsidRPr="00A024A9">
        <w:rPr>
          <w:b/>
          <w:color w:val="000000"/>
          <w:sz w:val="28"/>
          <w:szCs w:val="28"/>
        </w:rPr>
        <w:t>3.        Основная трудность при сварке алюминия:</w:t>
      </w:r>
    </w:p>
    <w:p w:rsidR="00A024A9" w:rsidRPr="00A024A9" w:rsidRDefault="00A024A9" w:rsidP="00A024A9">
      <w:pPr>
        <w:pStyle w:val="a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A024A9">
        <w:rPr>
          <w:color w:val="000000"/>
          <w:sz w:val="28"/>
          <w:szCs w:val="28"/>
        </w:rPr>
        <w:t>1)        малая плотность металла;</w:t>
      </w:r>
      <w:r>
        <w:rPr>
          <w:color w:val="000000"/>
          <w:sz w:val="28"/>
          <w:szCs w:val="28"/>
        </w:rPr>
        <w:t xml:space="preserve">                </w:t>
      </w:r>
      <w:r w:rsidRPr="00A024A9">
        <w:rPr>
          <w:color w:val="000000"/>
          <w:sz w:val="28"/>
          <w:szCs w:val="28"/>
        </w:rPr>
        <w:t>2)        низкая температура плавления;</w:t>
      </w:r>
      <w:r>
        <w:rPr>
          <w:color w:val="000000"/>
          <w:sz w:val="28"/>
          <w:szCs w:val="28"/>
        </w:rPr>
        <w:t xml:space="preserve">                            </w:t>
      </w:r>
      <w:r w:rsidRPr="00A024A9">
        <w:rPr>
          <w:color w:val="000000"/>
          <w:sz w:val="28"/>
          <w:szCs w:val="28"/>
        </w:rPr>
        <w:t>3)        образование тугоплавкой оксидной пленки;</w:t>
      </w:r>
      <w:r>
        <w:rPr>
          <w:color w:val="000000"/>
          <w:sz w:val="28"/>
          <w:szCs w:val="28"/>
        </w:rPr>
        <w:t xml:space="preserve">          </w:t>
      </w:r>
      <w:r w:rsidR="001A68D6">
        <w:rPr>
          <w:color w:val="000000"/>
          <w:sz w:val="28"/>
          <w:szCs w:val="28"/>
        </w:rPr>
        <w:t xml:space="preserve">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1A68D6">
        <w:rPr>
          <w:color w:val="000000"/>
          <w:sz w:val="28"/>
          <w:szCs w:val="28"/>
        </w:rPr>
        <w:t xml:space="preserve">4) </w:t>
      </w:r>
      <w:r w:rsidRPr="00A024A9">
        <w:rPr>
          <w:color w:val="000000"/>
          <w:sz w:val="28"/>
          <w:szCs w:val="28"/>
        </w:rPr>
        <w:t>образование мартенсита в шве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024A9">
        <w:rPr>
          <w:b/>
          <w:color w:val="000000"/>
          <w:sz w:val="28"/>
          <w:szCs w:val="28"/>
        </w:rPr>
        <w:t>4.        Температура плавления пленки оксида алюминия А1203:</w:t>
      </w:r>
      <w:r>
        <w:rPr>
          <w:b/>
          <w:color w:val="000000"/>
          <w:sz w:val="28"/>
          <w:szCs w:val="28"/>
        </w:rPr>
        <w:t xml:space="preserve">                                                    </w:t>
      </w:r>
      <w:r w:rsidRPr="00A024A9">
        <w:rPr>
          <w:color w:val="000000"/>
          <w:sz w:val="28"/>
          <w:szCs w:val="28"/>
        </w:rPr>
        <w:t>1)  2050</w:t>
      </w:r>
      <w:proofErr w:type="gramStart"/>
      <w:r w:rsidRPr="00A024A9">
        <w:rPr>
          <w:color w:val="000000"/>
          <w:sz w:val="28"/>
          <w:szCs w:val="28"/>
        </w:rPr>
        <w:t xml:space="preserve"> °С</w:t>
      </w:r>
      <w:proofErr w:type="gramEnd"/>
      <w:r w:rsidRPr="00A024A9">
        <w:rPr>
          <w:color w:val="000000"/>
          <w:sz w:val="28"/>
          <w:szCs w:val="28"/>
        </w:rPr>
        <w:t xml:space="preserve">;  </w:t>
      </w:r>
      <w:r w:rsidR="001A68D6">
        <w:rPr>
          <w:color w:val="000000"/>
          <w:sz w:val="28"/>
          <w:szCs w:val="28"/>
        </w:rPr>
        <w:t xml:space="preserve">      </w:t>
      </w:r>
      <w:r w:rsidRPr="00A024A9">
        <w:rPr>
          <w:color w:val="000000"/>
          <w:sz w:val="28"/>
          <w:szCs w:val="28"/>
        </w:rPr>
        <w:t>2) 1539 °С; </w:t>
      </w:r>
      <w:r w:rsidR="001A68D6">
        <w:rPr>
          <w:color w:val="000000"/>
          <w:sz w:val="28"/>
          <w:szCs w:val="28"/>
        </w:rPr>
        <w:t xml:space="preserve">     </w:t>
      </w:r>
      <w:r w:rsidRPr="00A024A9">
        <w:rPr>
          <w:color w:val="000000"/>
          <w:sz w:val="28"/>
          <w:szCs w:val="28"/>
        </w:rPr>
        <w:t xml:space="preserve"> 3) 658 °С;  </w:t>
      </w:r>
      <w:r w:rsidR="001A68D6">
        <w:rPr>
          <w:color w:val="000000"/>
          <w:sz w:val="28"/>
          <w:szCs w:val="28"/>
        </w:rPr>
        <w:t xml:space="preserve">    </w:t>
      </w:r>
      <w:r w:rsidRPr="00A024A9">
        <w:rPr>
          <w:color w:val="000000"/>
          <w:sz w:val="28"/>
          <w:szCs w:val="28"/>
        </w:rPr>
        <w:t>4) 1370 °С.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5</w:t>
      </w:r>
      <w:r w:rsidRPr="00A024A9">
        <w:rPr>
          <w:b/>
          <w:color w:val="000000"/>
          <w:sz w:val="28"/>
          <w:szCs w:val="28"/>
        </w:rPr>
        <w:t>.        Температура плавления меди:</w:t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A024A9">
        <w:rPr>
          <w:color w:val="000000"/>
          <w:sz w:val="28"/>
          <w:szCs w:val="28"/>
        </w:rPr>
        <w:t>1)        1668</w:t>
      </w:r>
      <w:proofErr w:type="gramStart"/>
      <w:r w:rsidRPr="00A024A9">
        <w:rPr>
          <w:color w:val="000000"/>
          <w:sz w:val="28"/>
          <w:szCs w:val="28"/>
        </w:rPr>
        <w:t xml:space="preserve"> °С</w:t>
      </w:r>
      <w:proofErr w:type="gramEnd"/>
      <w:r w:rsidRPr="00A024A9">
        <w:rPr>
          <w:color w:val="000000"/>
          <w:sz w:val="28"/>
          <w:szCs w:val="28"/>
        </w:rPr>
        <w:t>; </w:t>
      </w:r>
      <w:r>
        <w:rPr>
          <w:color w:val="000000"/>
          <w:sz w:val="28"/>
          <w:szCs w:val="28"/>
        </w:rPr>
        <w:t xml:space="preserve">         </w:t>
      </w:r>
      <w:r w:rsidRPr="00A024A9">
        <w:rPr>
          <w:color w:val="000000"/>
          <w:sz w:val="28"/>
          <w:szCs w:val="28"/>
        </w:rPr>
        <w:t xml:space="preserve"> 2) 1450 °С;  </w:t>
      </w:r>
      <w:r>
        <w:rPr>
          <w:color w:val="000000"/>
          <w:sz w:val="28"/>
          <w:szCs w:val="28"/>
        </w:rPr>
        <w:t xml:space="preserve">        </w:t>
      </w:r>
      <w:r w:rsidRPr="00A024A9">
        <w:rPr>
          <w:color w:val="000000"/>
          <w:sz w:val="28"/>
          <w:szCs w:val="28"/>
        </w:rPr>
        <w:t xml:space="preserve">3) 658°С;  </w:t>
      </w:r>
      <w:r>
        <w:rPr>
          <w:color w:val="000000"/>
          <w:sz w:val="28"/>
          <w:szCs w:val="28"/>
        </w:rPr>
        <w:t xml:space="preserve">           </w:t>
      </w:r>
      <w:r w:rsidRPr="00A024A9">
        <w:rPr>
          <w:color w:val="000000"/>
          <w:sz w:val="28"/>
          <w:szCs w:val="28"/>
        </w:rPr>
        <w:t>4) 1083°С.</w:t>
      </w:r>
      <w:r>
        <w:rPr>
          <w:color w:val="000000"/>
          <w:sz w:val="28"/>
          <w:szCs w:val="28"/>
        </w:rPr>
        <w:t xml:space="preserve">                                                    </w:t>
      </w:r>
      <w:r w:rsidRPr="00A024A9">
        <w:rPr>
          <w:b/>
          <w:color w:val="000000"/>
          <w:sz w:val="28"/>
          <w:szCs w:val="28"/>
        </w:rPr>
        <w:lastRenderedPageBreak/>
        <w:t>6.        Основные трудности при сварке меди:</w:t>
      </w: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Pr="00A024A9">
        <w:rPr>
          <w:color w:val="000000"/>
          <w:sz w:val="28"/>
          <w:szCs w:val="28"/>
        </w:rPr>
        <w:t xml:space="preserve">1)        высокая теплопроводность и большая </w:t>
      </w:r>
      <w:proofErr w:type="spellStart"/>
      <w:r w:rsidRPr="00A024A9">
        <w:rPr>
          <w:color w:val="000000"/>
          <w:sz w:val="28"/>
          <w:szCs w:val="28"/>
        </w:rPr>
        <w:t>жидкотекучесть</w:t>
      </w:r>
      <w:proofErr w:type="spellEnd"/>
      <w:r w:rsidRPr="00A024A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Pr="00A024A9">
        <w:rPr>
          <w:color w:val="000000"/>
          <w:sz w:val="28"/>
          <w:szCs w:val="28"/>
        </w:rPr>
        <w:t>2)        низкая температура плавления;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A024A9">
        <w:rPr>
          <w:color w:val="000000"/>
          <w:sz w:val="28"/>
          <w:szCs w:val="28"/>
        </w:rPr>
        <w:t>3)        образование тугоплавкой оксидной пленки;</w:t>
      </w: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A024A9">
        <w:rPr>
          <w:color w:val="000000"/>
          <w:sz w:val="28"/>
          <w:szCs w:val="28"/>
        </w:rPr>
        <w:t>4)        образование мартенсита в шве.</w:t>
      </w:r>
      <w:r w:rsidRPr="00A024A9">
        <w:rPr>
          <w:color w:val="000000"/>
          <w:sz w:val="28"/>
          <w:szCs w:val="28"/>
        </w:rPr>
        <w:t> 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A024A9">
        <w:rPr>
          <w:b/>
          <w:color w:val="000000"/>
          <w:sz w:val="28"/>
          <w:szCs w:val="28"/>
        </w:rPr>
        <w:t>7.        Образование большого числа микротрещин при сварке получило название </w:t>
      </w:r>
      <w:hyperlink r:id="rId11" w:tooltip="Водород" w:history="1">
        <w:r w:rsidRPr="00A024A9">
          <w:rPr>
            <w:rStyle w:val="a9"/>
            <w:rFonts w:eastAsiaTheme="minorEastAsia"/>
            <w:b/>
            <w:color w:val="743399"/>
            <w:sz w:val="28"/>
            <w:szCs w:val="28"/>
            <w:bdr w:val="none" w:sz="0" w:space="0" w:color="auto" w:frame="1"/>
          </w:rPr>
          <w:t>водородной</w:t>
        </w:r>
      </w:hyperlink>
      <w:r w:rsidRPr="00A024A9">
        <w:rPr>
          <w:b/>
          <w:color w:val="000000"/>
          <w:sz w:val="28"/>
          <w:szCs w:val="28"/>
        </w:rPr>
        <w:t> болезни меди, причиной которой является: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Pr="00A024A9">
        <w:rPr>
          <w:color w:val="000000"/>
          <w:sz w:val="28"/>
          <w:szCs w:val="28"/>
        </w:rPr>
        <w:t>1)         у</w:t>
      </w:r>
      <w:r>
        <w:rPr>
          <w:color w:val="000000"/>
          <w:sz w:val="28"/>
          <w:szCs w:val="28"/>
        </w:rPr>
        <w:t>глекислый газ;        2</w:t>
      </w:r>
      <w:r w:rsidRPr="00A024A9">
        <w:rPr>
          <w:color w:val="000000"/>
          <w:sz w:val="28"/>
          <w:szCs w:val="28"/>
        </w:rPr>
        <w:t>) пары воды;</w:t>
      </w:r>
      <w:r>
        <w:rPr>
          <w:color w:val="000000"/>
          <w:sz w:val="28"/>
          <w:szCs w:val="28"/>
        </w:rPr>
        <w:t xml:space="preserve">        3) </w:t>
      </w:r>
      <w:r w:rsidRPr="00A024A9">
        <w:rPr>
          <w:color w:val="000000"/>
          <w:sz w:val="28"/>
          <w:szCs w:val="28"/>
        </w:rPr>
        <w:t xml:space="preserve"> пары цинка;        4) </w:t>
      </w:r>
      <w:hyperlink r:id="rId12" w:tooltip="Азот" w:history="1">
        <w:r w:rsidRPr="00A024A9">
          <w:rPr>
            <w:rStyle w:val="a9"/>
            <w:rFonts w:eastAsiaTheme="minorEastAsia"/>
            <w:color w:val="743399"/>
            <w:sz w:val="28"/>
            <w:szCs w:val="28"/>
            <w:bdr w:val="none" w:sz="0" w:space="0" w:color="auto" w:frame="1"/>
          </w:rPr>
          <w:t>азот</w:t>
        </w:r>
      </w:hyperlink>
      <w:r w:rsidRPr="00A024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</w:t>
      </w:r>
      <w:r w:rsidRPr="001A68D6">
        <w:rPr>
          <w:b/>
          <w:color w:val="000000"/>
          <w:sz w:val="28"/>
          <w:szCs w:val="28"/>
        </w:rPr>
        <w:t xml:space="preserve">8.        Сплав меди с цинком:                                                                                          </w:t>
      </w:r>
      <w:r w:rsidRPr="00A024A9">
        <w:rPr>
          <w:color w:val="000000"/>
          <w:sz w:val="28"/>
          <w:szCs w:val="28"/>
        </w:rPr>
        <w:t>1)  </w:t>
      </w:r>
      <w:hyperlink r:id="rId13" w:tooltip="Бронза" w:history="1">
        <w:r w:rsidRPr="00A024A9">
          <w:rPr>
            <w:rStyle w:val="a9"/>
            <w:rFonts w:eastAsiaTheme="minorEastAsia"/>
            <w:color w:val="auto"/>
            <w:sz w:val="28"/>
            <w:szCs w:val="28"/>
            <w:u w:val="none"/>
            <w:bdr w:val="none" w:sz="0" w:space="0" w:color="auto" w:frame="1"/>
          </w:rPr>
          <w:t>бронза</w:t>
        </w:r>
      </w:hyperlink>
      <w:r w:rsidRPr="00A024A9">
        <w:rPr>
          <w:sz w:val="28"/>
          <w:szCs w:val="28"/>
        </w:rPr>
        <w:t xml:space="preserve">;   </w:t>
      </w:r>
      <w:r>
        <w:rPr>
          <w:color w:val="000000"/>
          <w:sz w:val="28"/>
          <w:szCs w:val="28"/>
        </w:rPr>
        <w:t xml:space="preserve">            </w:t>
      </w:r>
      <w:r w:rsidRPr="00A024A9">
        <w:rPr>
          <w:color w:val="000000"/>
          <w:sz w:val="28"/>
          <w:szCs w:val="28"/>
        </w:rPr>
        <w:t>3) мельхиор;</w:t>
      </w:r>
      <w:r>
        <w:rPr>
          <w:color w:val="000000"/>
          <w:sz w:val="28"/>
          <w:szCs w:val="28"/>
        </w:rPr>
        <w:t xml:space="preserve">          </w:t>
      </w:r>
      <w:r w:rsidRPr="00A024A9">
        <w:rPr>
          <w:color w:val="000000"/>
          <w:sz w:val="28"/>
          <w:szCs w:val="28"/>
        </w:rPr>
        <w:t>2)  латунь; </w:t>
      </w:r>
      <w:r>
        <w:rPr>
          <w:color w:val="000000"/>
          <w:sz w:val="28"/>
          <w:szCs w:val="28"/>
        </w:rPr>
        <w:t xml:space="preserve">               </w:t>
      </w:r>
      <w:r w:rsidRPr="00A024A9">
        <w:rPr>
          <w:color w:val="000000"/>
          <w:sz w:val="28"/>
          <w:szCs w:val="28"/>
        </w:rPr>
        <w:t xml:space="preserve"> 4) баббит.</w:t>
      </w:r>
    </w:p>
    <w:p w:rsidR="00A024A9" w:rsidRPr="00A024A9" w:rsidRDefault="00A024A9" w:rsidP="00A02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2573" w:rsidRDefault="007A2573">
      <w:pPr>
        <w:rPr>
          <w:rFonts w:ascii="Times New Roman" w:hAnsi="Times New Roman" w:cs="Times New Roman"/>
          <w:sz w:val="28"/>
          <w:szCs w:val="28"/>
        </w:rPr>
      </w:pPr>
    </w:p>
    <w:p w:rsidR="007A2573" w:rsidRDefault="007A2573">
      <w:pPr>
        <w:rPr>
          <w:rFonts w:ascii="Times New Roman" w:hAnsi="Times New Roman" w:cs="Times New Roman"/>
          <w:sz w:val="28"/>
          <w:szCs w:val="28"/>
        </w:rPr>
      </w:pPr>
    </w:p>
    <w:p w:rsidR="007A2573" w:rsidRDefault="007A2573">
      <w:pPr>
        <w:rPr>
          <w:rFonts w:ascii="Times New Roman" w:hAnsi="Times New Roman" w:cs="Times New Roman"/>
          <w:sz w:val="28"/>
          <w:szCs w:val="28"/>
        </w:rPr>
      </w:pPr>
    </w:p>
    <w:p w:rsidR="007A2573" w:rsidRPr="007A2573" w:rsidRDefault="007A2573">
      <w:pPr>
        <w:rPr>
          <w:rFonts w:ascii="Times New Roman" w:hAnsi="Times New Roman" w:cs="Times New Roman"/>
          <w:sz w:val="28"/>
          <w:szCs w:val="28"/>
        </w:rPr>
      </w:pPr>
    </w:p>
    <w:sectPr w:rsidR="007A2573" w:rsidRPr="007A2573" w:rsidSect="00A02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79AE"/>
    <w:multiLevelType w:val="multilevel"/>
    <w:tmpl w:val="AA9CD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573"/>
    <w:rsid w:val="001A68D6"/>
    <w:rsid w:val="005E7566"/>
    <w:rsid w:val="007A2573"/>
    <w:rsid w:val="007E2436"/>
    <w:rsid w:val="00A024A9"/>
    <w:rsid w:val="00C27886"/>
    <w:rsid w:val="00D4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257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7A2573"/>
    <w:rPr>
      <w:rFonts w:eastAsiaTheme="minorEastAsia"/>
      <w:lang w:eastAsia="ru-RU"/>
    </w:rPr>
  </w:style>
  <w:style w:type="paragraph" w:customStyle="1" w:styleId="9">
    <w:name w:val="Основной текст9"/>
    <w:basedOn w:val="a"/>
    <w:rsid w:val="007A2573"/>
    <w:pPr>
      <w:widowControl w:val="0"/>
      <w:shd w:val="clear" w:color="auto" w:fill="FFFFFF"/>
      <w:spacing w:after="360" w:line="413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57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7E24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5pt150">
    <w:name w:val="Основной текст + 12;5 pt;Полужирный;Масштаб 150%"/>
    <w:basedOn w:val="a7"/>
    <w:rsid w:val="007E2436"/>
    <w:rPr>
      <w:b/>
      <w:bCs/>
      <w:color w:val="000000"/>
      <w:spacing w:val="0"/>
      <w:w w:val="150"/>
      <w:position w:val="0"/>
      <w:sz w:val="25"/>
      <w:szCs w:val="25"/>
    </w:rPr>
  </w:style>
  <w:style w:type="character" w:customStyle="1" w:styleId="125pt">
    <w:name w:val="Основной текст + 12;5 pt"/>
    <w:basedOn w:val="a7"/>
    <w:rsid w:val="007E2436"/>
    <w:rPr>
      <w:color w:val="000000"/>
      <w:spacing w:val="0"/>
      <w:w w:val="100"/>
      <w:position w:val="0"/>
      <w:sz w:val="25"/>
      <w:szCs w:val="25"/>
    </w:rPr>
  </w:style>
  <w:style w:type="paragraph" w:customStyle="1" w:styleId="3">
    <w:name w:val="Основной текст3"/>
    <w:basedOn w:val="a"/>
    <w:link w:val="a7"/>
    <w:rsid w:val="007E2436"/>
    <w:pPr>
      <w:widowControl w:val="0"/>
      <w:shd w:val="clear" w:color="auto" w:fill="FFFFFF"/>
      <w:spacing w:after="0" w:line="283" w:lineRule="exact"/>
      <w:ind w:hanging="960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unhideWhenUsed/>
    <w:rsid w:val="00A0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02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www.pandia.ru/text/category/bronz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www.pandia.ru/text/category/az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andia.ru/text/category/vodorod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alyuminij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2020-03-19T15:58:00Z</dcterms:created>
  <dcterms:modified xsi:type="dcterms:W3CDTF">2020-03-19T17:28:00Z</dcterms:modified>
</cp:coreProperties>
</file>