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2D" w:rsidRDefault="00977C6C">
      <w:pPr>
        <w:pStyle w:val="20"/>
        <w:shd w:val="clear" w:color="auto" w:fill="auto"/>
        <w:tabs>
          <w:tab w:val="left" w:pos="615"/>
        </w:tabs>
        <w:spacing w:line="365" w:lineRule="exact"/>
        <w:ind w:left="20"/>
        <w:jc w:val="both"/>
        <w:sectPr w:rsidR="00F61F2D" w:rsidSect="000F3F45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10C9ACFE" wp14:editId="23FE45E5">
            <wp:extent cx="5940425" cy="8168084"/>
            <wp:effectExtent l="0" t="0" r="3175" b="4445"/>
            <wp:docPr id="1" name="Рисунок 1" descr="C:\Users\Noutbook\Pictures\2016-06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ook\Pictures\2016-06-2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6C" w:rsidRDefault="00977C6C">
      <w:pPr>
        <w:spacing w:line="240" w:lineRule="exact"/>
        <w:rPr>
          <w:sz w:val="19"/>
          <w:szCs w:val="19"/>
        </w:rPr>
      </w:pPr>
    </w:p>
    <w:p w:rsidR="00977C6C" w:rsidRDefault="00977C6C">
      <w:pPr>
        <w:rPr>
          <w:sz w:val="19"/>
          <w:szCs w:val="19"/>
        </w:rPr>
      </w:pPr>
      <w:bookmarkStart w:id="0" w:name="_GoBack"/>
      <w:r>
        <w:rPr>
          <w:noProof/>
        </w:rPr>
        <w:drawing>
          <wp:inline distT="0" distB="0" distL="0" distR="0" wp14:anchorId="1B71851F" wp14:editId="6D0CBC2B">
            <wp:extent cx="6438900" cy="8853488"/>
            <wp:effectExtent l="0" t="0" r="0" b="5080"/>
            <wp:docPr id="3" name="Рисунок 3" descr="C:\Users\Noutbook\Pictures\2016-06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ook\Pictures\2016-06-2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60" cy="88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7C6C" w:rsidRDefault="00977C6C">
      <w:pPr>
        <w:spacing w:line="240" w:lineRule="exact"/>
        <w:rPr>
          <w:sz w:val="19"/>
          <w:szCs w:val="19"/>
        </w:rPr>
      </w:pPr>
    </w:p>
    <w:p w:rsidR="00977C6C" w:rsidRDefault="00977C6C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F61F2D" w:rsidRDefault="00F61F2D">
      <w:pPr>
        <w:spacing w:line="240" w:lineRule="exact"/>
        <w:rPr>
          <w:sz w:val="19"/>
          <w:szCs w:val="19"/>
        </w:rPr>
      </w:pP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Положение определяет внутренний порядок о приеме и увольнении работников в </w:t>
      </w:r>
      <w:r>
        <w:rPr>
          <w:rFonts w:ascii="Times New Roman" w:eastAsia="Times New Roman" w:hAnsi="Times New Roman" w:cs="Times New Roman"/>
          <w:color w:val="auto"/>
          <w:lang w:bidi="ar-SA"/>
        </w:rPr>
        <w:t>ОГБПОУ ШМК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(далее по тексту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Учреждение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>) оформления приема на работу и увольнения.</w:t>
      </w:r>
    </w:p>
    <w:p w:rsidR="00557ADA" w:rsidRPr="00557ADA" w:rsidRDefault="00557ADA" w:rsidP="00A515A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b/>
          <w:color w:val="auto"/>
          <w:lang w:bidi="ar-SA"/>
        </w:rPr>
        <w:t>I. Основания возникновения трудовых отношений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1.1. Трудовые отношения между работником и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Учреждением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возникают на основании трудового договора, заключаемого ими в соответствии с Трудовым Кодексом РФ 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1.2. В случае фактического допущения работника к работе с </w:t>
      </w:r>
      <w:proofErr w:type="gramStart"/>
      <w:r w:rsidRPr="00557ADA">
        <w:rPr>
          <w:rFonts w:ascii="Times New Roman" w:eastAsia="Times New Roman" w:hAnsi="Times New Roman" w:cs="Times New Roman"/>
          <w:color w:val="auto"/>
          <w:lang w:bidi="ar-SA"/>
        </w:rPr>
        <w:t>ведома</w:t>
      </w:r>
      <w:proofErr w:type="gramEnd"/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и по поручению руководителя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трудовые отношения возникают на основании трудового договора независимо от того, был ли трудовой договор надлежащим образом оформлен.</w:t>
      </w:r>
    </w:p>
    <w:p w:rsidR="00557ADA" w:rsidRPr="00557ADA" w:rsidRDefault="00557ADA" w:rsidP="00A515A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b/>
          <w:color w:val="auto"/>
          <w:lang w:bidi="ar-SA"/>
        </w:rPr>
        <w:t>II. Приём на работу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2.1. Прием на работу в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Учреждение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производится на основании заключенного между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Учреждением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и работником трудового договора.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кадровой службе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2.3. По распоряжению руководителя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или с его </w:t>
      </w:r>
      <w:proofErr w:type="gramStart"/>
      <w:r w:rsidRPr="00557ADA">
        <w:rPr>
          <w:rFonts w:ascii="Times New Roman" w:eastAsia="Times New Roman" w:hAnsi="Times New Roman" w:cs="Times New Roman"/>
          <w:color w:val="auto"/>
          <w:lang w:bidi="ar-SA"/>
        </w:rPr>
        <w:t>ведома</w:t>
      </w:r>
      <w:proofErr w:type="gramEnd"/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Работник может быть допущен к работе до оформления трудового договора в письменной форме. В этом случае кадровая служба обязана оформить трудовой договор с работником в письменной форме не позднее трех дней со дня фактического допущения его к работе. 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spacing w:val="-6"/>
          <w:lang w:bidi="ar-SA"/>
        </w:rPr>
        <w:t>2.4.</w:t>
      </w:r>
      <w:r w:rsidR="00A515A0">
        <w:rPr>
          <w:rFonts w:ascii="Times New Roman" w:eastAsia="Times New Roman" w:hAnsi="Times New Roman" w:cs="Times New Roman"/>
          <w:spacing w:val="-6"/>
          <w:lang w:bidi="ar-SA"/>
        </w:rPr>
        <w:t xml:space="preserve"> </w:t>
      </w:r>
      <w:r w:rsidRPr="00557ADA">
        <w:rPr>
          <w:rFonts w:ascii="Times New Roman" w:eastAsia="Times New Roman" w:hAnsi="Times New Roman" w:cs="Times New Roman"/>
          <w:spacing w:val="-6"/>
          <w:lang w:bidi="ar-SA"/>
        </w:rPr>
        <w:t>Трудовой договор с работником, как правило, заключается на неопределенный срок.</w:t>
      </w:r>
    </w:p>
    <w:p w:rsidR="00557ADA" w:rsidRPr="00557ADA" w:rsidRDefault="00557ADA" w:rsidP="00C35580">
      <w:pPr>
        <w:widowControl/>
        <w:shd w:val="clear" w:color="auto" w:fill="FFFFFF"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spacing w:val="-7"/>
          <w:lang w:bidi="ar-SA"/>
        </w:rPr>
        <w:t>2.5.</w:t>
      </w:r>
      <w:r w:rsidR="00A515A0">
        <w:rPr>
          <w:rFonts w:ascii="Times New Roman" w:eastAsia="Times New Roman" w:hAnsi="Times New Roman" w:cs="Times New Roman"/>
          <w:spacing w:val="-7"/>
          <w:lang w:bidi="ar-SA"/>
        </w:rPr>
        <w:t xml:space="preserve"> </w:t>
      </w:r>
      <w:r w:rsidRPr="00557ADA">
        <w:rPr>
          <w:rFonts w:ascii="Times New Roman" w:eastAsia="Times New Roman" w:hAnsi="Times New Roman" w:cs="Times New Roman"/>
          <w:spacing w:val="-7"/>
          <w:lang w:bidi="ar-SA"/>
        </w:rPr>
        <w:t xml:space="preserve">Срочный трудовой договор может заключаться по инициативе работодателя либо работника </w:t>
      </w:r>
      <w:r w:rsidRPr="00557ADA">
        <w:rPr>
          <w:rFonts w:ascii="Times New Roman" w:eastAsia="Times New Roman" w:hAnsi="Times New Roman" w:cs="Times New Roman"/>
          <w:spacing w:val="-1"/>
          <w:lang w:bidi="ar-SA"/>
        </w:rPr>
        <w:t xml:space="preserve">только в случаях, предусмотренных ст. 59 ТК РФ либо иными федеральными законами, </w:t>
      </w:r>
      <w:r w:rsidRPr="00557ADA">
        <w:rPr>
          <w:rFonts w:ascii="Times New Roman" w:eastAsia="Times New Roman" w:hAnsi="Times New Roman" w:cs="Times New Roman"/>
          <w:spacing w:val="-3"/>
          <w:lang w:bidi="ar-SA"/>
        </w:rPr>
        <w:t xml:space="preserve">если трудовые отношения не могут быть установлены на неопределенный срок с учетом </w:t>
      </w:r>
      <w:r w:rsidRPr="00557ADA">
        <w:rPr>
          <w:rFonts w:ascii="Times New Roman" w:eastAsia="Times New Roman" w:hAnsi="Times New Roman" w:cs="Times New Roman"/>
          <w:spacing w:val="-7"/>
          <w:lang w:bidi="ar-SA"/>
        </w:rPr>
        <w:t>характера предстоящей работы или условий ее выполнения.</w:t>
      </w:r>
    </w:p>
    <w:p w:rsidR="00557ADA" w:rsidRPr="00557ADA" w:rsidRDefault="00557ADA" w:rsidP="00C35580">
      <w:pPr>
        <w:widowControl/>
        <w:shd w:val="clear" w:color="auto" w:fill="FFFFFF"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spacing w:val="-3"/>
          <w:lang w:bidi="ar-SA"/>
        </w:rPr>
        <w:t>2.6.</w:t>
      </w:r>
      <w:r w:rsidR="00A515A0">
        <w:rPr>
          <w:rFonts w:ascii="Times New Roman" w:eastAsia="Times New Roman" w:hAnsi="Times New Roman" w:cs="Times New Roman"/>
          <w:spacing w:val="-3"/>
          <w:lang w:bidi="ar-SA"/>
        </w:rPr>
        <w:t xml:space="preserve"> </w:t>
      </w:r>
      <w:r w:rsidRPr="00557ADA">
        <w:rPr>
          <w:rFonts w:ascii="Times New Roman" w:eastAsia="Times New Roman" w:hAnsi="Times New Roman" w:cs="Times New Roman"/>
          <w:spacing w:val="-3"/>
          <w:lang w:bidi="ar-SA"/>
        </w:rPr>
        <w:t xml:space="preserve">Трудовой договор содержит существенные условия договора, предусмотренные ст.57 ТК </w:t>
      </w:r>
      <w:r w:rsidRPr="00557ADA">
        <w:rPr>
          <w:rFonts w:ascii="Times New Roman" w:eastAsia="Times New Roman" w:hAnsi="Times New Roman" w:cs="Times New Roman"/>
          <w:spacing w:val="-4"/>
          <w:lang w:bidi="ar-SA"/>
        </w:rPr>
        <w:t xml:space="preserve">РФ, в том числе объем учебной нагрузки, режим и продолжительность рабочего времени, </w:t>
      </w:r>
      <w:r w:rsidRPr="00557ADA">
        <w:rPr>
          <w:rFonts w:ascii="Times New Roman" w:eastAsia="Times New Roman" w:hAnsi="Times New Roman" w:cs="Times New Roman"/>
          <w:spacing w:val="-5"/>
          <w:lang w:bidi="ar-SA"/>
        </w:rPr>
        <w:t>льготы и компенсации.</w:t>
      </w:r>
    </w:p>
    <w:p w:rsidR="00557ADA" w:rsidRPr="00557ADA" w:rsidRDefault="00557ADA" w:rsidP="00C35580">
      <w:pPr>
        <w:widowControl/>
        <w:shd w:val="clear" w:color="auto" w:fill="FFFFFF"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lang w:bidi="ar-SA"/>
        </w:rPr>
        <w:t>2.7.</w:t>
      </w:r>
      <w:r w:rsidR="00A515A0">
        <w:rPr>
          <w:rFonts w:ascii="Times New Roman" w:eastAsia="Times New Roman" w:hAnsi="Times New Roman" w:cs="Times New Roman"/>
          <w:lang w:bidi="ar-SA"/>
        </w:rPr>
        <w:t xml:space="preserve"> </w:t>
      </w:r>
      <w:r w:rsidRPr="00557ADA">
        <w:rPr>
          <w:rFonts w:ascii="Times New Roman" w:eastAsia="Times New Roman" w:hAnsi="Times New Roman" w:cs="Times New Roman"/>
          <w:lang w:bidi="ar-SA"/>
        </w:rPr>
        <w:t xml:space="preserve">Условия трудового договора могут быть изменены только по соглашению сторон и в </w:t>
      </w:r>
      <w:r w:rsidRPr="00557ADA">
        <w:rPr>
          <w:rFonts w:ascii="Times New Roman" w:eastAsia="Times New Roman" w:hAnsi="Times New Roman" w:cs="Times New Roman"/>
          <w:spacing w:val="-7"/>
          <w:lang w:bidi="ar-SA"/>
        </w:rPr>
        <w:t>письменной форме (ст. 57 ТК РФ).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2.8. При заключении трудового договора поступающим на работу должны быть предъявлены следующие документы:</w:t>
      </w:r>
    </w:p>
    <w:p w:rsidR="00557ADA" w:rsidRPr="00557ADA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паспорт; </w:t>
      </w:r>
    </w:p>
    <w:p w:rsidR="00557ADA" w:rsidRPr="00557ADA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трудовая книжка, оформленная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57ADA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страховое свидетельство пенсионного страхования;</w:t>
      </w:r>
    </w:p>
    <w:p w:rsidR="00E1505C" w:rsidRPr="00557ADA" w:rsidRDefault="00E1505C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E1505C">
        <w:rPr>
          <w:rFonts w:ascii="Times New Roman" w:eastAsia="Times New Roman" w:hAnsi="Times New Roman" w:cs="Times New Roman"/>
          <w:color w:val="auto"/>
          <w:lang w:bidi="ar-SA"/>
        </w:rPr>
        <w:t>дентификационный номер налогоплательщика (ИНН)</w:t>
      </w:r>
    </w:p>
    <w:p w:rsidR="00557ADA" w:rsidRPr="00557ADA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документы воинского учета для военнообязанных и лиц, подлежащих призыву на военную службу;</w:t>
      </w:r>
    </w:p>
    <w:p w:rsidR="00557ADA" w:rsidRPr="00557ADA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557ADA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осуществляющим функции по выработке и реализации государственной политики и нормативн</w:t>
      </w:r>
      <w:proofErr w:type="gramStart"/>
      <w:r w:rsidRPr="00557ADA">
        <w:rPr>
          <w:rFonts w:ascii="Times New Roman" w:eastAsia="Times New Roman" w:hAnsi="Times New Roman" w:cs="Times New Roman"/>
          <w:color w:val="auto"/>
          <w:lang w:bidi="ar-SA"/>
        </w:rPr>
        <w:t>о-</w:t>
      </w:r>
      <w:proofErr w:type="gramEnd"/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правовому регулированию в сфере внутренних дел;</w:t>
      </w:r>
    </w:p>
    <w:p w:rsidR="00E1505C" w:rsidRPr="00557ADA" w:rsidRDefault="00E1505C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медицинская книжка, первичный медицинский осмотр;</w:t>
      </w:r>
    </w:p>
    <w:p w:rsidR="00557ADA" w:rsidRPr="00557ADA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другие документы, требовать которые разрешено действующим законодательством РФ</w:t>
      </w:r>
    </w:p>
    <w:p w:rsidR="00557ADA" w:rsidRPr="00557ADA" w:rsidRDefault="00C35580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557ADA"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оформляется на работника </w:t>
      </w:r>
      <w:r w:rsidR="00557ADA"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="00557ADA" w:rsidRPr="00557AD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2.9. Прием на работу без документов, перечисленных в п.2.4, не производится. 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2.10. В целях более полной оценки профессиональных и деловых каче</w:t>
      </w:r>
      <w:proofErr w:type="gramStart"/>
      <w:r w:rsidRPr="00557ADA">
        <w:rPr>
          <w:rFonts w:ascii="Times New Roman" w:eastAsia="Times New Roman" w:hAnsi="Times New Roman" w:cs="Times New Roman"/>
          <w:color w:val="auto"/>
          <w:lang w:bidi="ar-SA"/>
        </w:rPr>
        <w:t>ств пр</w:t>
      </w:r>
      <w:proofErr w:type="gramEnd"/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инимаемого на работу лица, администрация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компьютере, знании современных образовательных технологий  и т.д.).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2.11. Прием на работу в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Учреждение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осуществляется, как правило, с прохождением испытательного срока продолжительностью до трех месяцев, в зависимости от должности.</w:t>
      </w:r>
    </w:p>
    <w:p w:rsidR="00557ADA" w:rsidRPr="00557ADA" w:rsidRDefault="00557ADA" w:rsidP="00A515A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b/>
          <w:color w:val="auto"/>
          <w:lang w:bidi="ar-SA"/>
        </w:rPr>
        <w:t>III. Оформление приема на работу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3.1. Оформление приема на работу осуществляется работником, ответственным за ведение кадрового делопроизводства: секретарь</w:t>
      </w:r>
      <w:r w:rsidR="00E1505C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руководителя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3.2. Прием на работу оформляется приказом руководителя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>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3.3. Приказ руководителя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о приеме на работу объявляется работнику под подпись в трехдневный срок со дня подписания трудового договора. По требованию работника кадровая служба обязана выдать ему надлежаще заверенную копию такого приказа.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3.4. </w:t>
      </w:r>
      <w:proofErr w:type="gramStart"/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При приеме на работу работодатель обязан ознакомить работника с действующими в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</w:t>
      </w:r>
      <w:r w:rsidR="00E1505C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правилами внутреннего трудового распорядка, иными локальными нормативными актами (приказами, правилами, положениями, инструкциями, в том числе по ОТ и ТБ, противопожарной безопасности т.д.) имеющими отношение к трудовой функции работника, предупредить об обязанности по сохранению сведений, составляющих коммерческую или служебную тайну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>, и об ответственности за ее разглашение или</w:t>
      </w:r>
      <w:proofErr w:type="gramEnd"/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передачу другим лицам.</w:t>
      </w:r>
    </w:p>
    <w:p w:rsidR="00557ADA" w:rsidRPr="00557ADA" w:rsidRDefault="00557ADA" w:rsidP="00A515A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b/>
          <w:color w:val="auto"/>
          <w:lang w:bidi="ar-SA"/>
        </w:rPr>
        <w:t>IV. Личное дело работника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4.1. При приеме на работу в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Учреждение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заводится личное дело работника.</w:t>
      </w:r>
    </w:p>
    <w:p w:rsidR="00557ADA" w:rsidRPr="00557ADA" w:rsidRDefault="00C35580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557ADA"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Личное дело работника ведется работником, ответственным за ведение кадрового делопроизводства, с соблюдением норм о защите персональных данных работника. 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Ведение нескольких личных дел на одного работника не допускается.</w:t>
      </w:r>
    </w:p>
    <w:p w:rsidR="00557ADA" w:rsidRPr="00557ADA" w:rsidRDefault="00C35580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557ADA" w:rsidRPr="00557ADA">
        <w:rPr>
          <w:rFonts w:ascii="Times New Roman" w:eastAsia="Times New Roman" w:hAnsi="Times New Roman" w:cs="Times New Roman"/>
          <w:color w:val="auto"/>
          <w:lang w:bidi="ar-SA"/>
        </w:rPr>
        <w:t>Сбор и внесение в личное дело работника сведений о его политической и религиозной принадлежности, о частной жизни запрещается.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4.2. В личное дело работника вносятся следующие документы: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о приеме на работу 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Анкета.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Личная карточка работника (унифицированная форма Т-2).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Копия документа, удостоверяющего личность работника.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Копия свидетельства о постановке на учет в налоговом органе (ИНН)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Копия страхового свидетельства пенсионного страхования.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Заявление о приеме на работу.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Заявление о согласии на обработку персональных данных.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Копия документа, подтверждающего прохождение военной или иной службы.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Копии дипломов, свидетельств об образовании.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Копии документов о присвоении ученого звания, степени.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Копии распоряжения, приказа о назначении на должность.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Копия распоряжения, приказа о перемещении по должности.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Копии дипломов, свидетельств о прохождении повышения квалификации (переподготовки).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Копии документов о поощрениях, в том числе о присвоении почетных званий.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Копии документов о наложении взысканий и их снятии.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Копии документов о прохождении аттестации.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Копии документов о выплате вознаграждения.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Медицинское заключение (медицинская книжка).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Трудовой договор.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Копия свидетельства о заключении и расторжении брака.</w:t>
      </w:r>
    </w:p>
    <w:p w:rsidR="00557ADA" w:rsidRPr="002E43FD" w:rsidRDefault="00557ADA" w:rsidP="00C35580">
      <w:pPr>
        <w:pStyle w:val="a7"/>
        <w:widowControl/>
        <w:numPr>
          <w:ilvl w:val="0"/>
          <w:numId w:val="11"/>
        </w:numPr>
        <w:tabs>
          <w:tab w:val="left" w:pos="142"/>
          <w:tab w:val="left" w:pos="426"/>
          <w:tab w:val="left" w:pos="567"/>
          <w:tab w:val="left" w:pos="1843"/>
        </w:tabs>
        <w:spacing w:before="240"/>
        <w:ind w:left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E43FD">
        <w:rPr>
          <w:rFonts w:ascii="Times New Roman" w:eastAsia="Times New Roman" w:hAnsi="Times New Roman" w:cs="Times New Roman"/>
          <w:color w:val="auto"/>
          <w:lang w:bidi="ar-SA"/>
        </w:rPr>
        <w:t>Опись документов, имеющихся в личном деле.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4.3. Сведения о работнике, представление которых работником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в соответствии с ТК РФ не является обязательным, могут быть внесены в личное дело, только с согласия работника. 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4.4.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Учреждение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557ADA">
        <w:rPr>
          <w:rFonts w:ascii="Times New Roman" w:eastAsia="Times New Roman" w:hAnsi="Times New Roman" w:cs="Times New Roman"/>
          <w:color w:val="auto"/>
          <w:lang w:bidi="ar-SA"/>
        </w:rPr>
        <w:t>обязана</w:t>
      </w:r>
      <w:proofErr w:type="gramEnd"/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обеспечить защиту персональных данных работника.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4.5. Работник обязан представлять в месячный срок в кадровую службу сведения об изменении своего семейного положения, места жительства, номера телефона, отношения к воинской службе, образовательного уровня и другие сведения, включаемые в личное дело.</w:t>
      </w:r>
    </w:p>
    <w:p w:rsidR="00557ADA" w:rsidRPr="00557ADA" w:rsidRDefault="00557ADA" w:rsidP="00A515A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b/>
          <w:color w:val="auto"/>
          <w:lang w:bidi="ar-SA"/>
        </w:rPr>
        <w:t>V. Увольнение работника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5.1. Увольнение работника производится по основаниям, предусмотренным Трудовым Кодексом РФ, с соблюдением установленных сроков заблаговременного письменного предупреждения о предстоящем увольнении и выплатой установленных компенсаций.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5.2. Во всех случаях днем увольнения работника является последний день его работы в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5.3. Оформление увольнения работника производится путем издания приказа об увольнении за подписью руководителя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5.4. В последний день работы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Учреждение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557ADA">
        <w:rPr>
          <w:rFonts w:ascii="Times New Roman" w:eastAsia="Times New Roman" w:hAnsi="Times New Roman" w:cs="Times New Roman"/>
          <w:color w:val="auto"/>
          <w:lang w:bidi="ar-SA"/>
        </w:rPr>
        <w:t>обязана</w:t>
      </w:r>
      <w:proofErr w:type="gramEnd"/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выдать работнику трудовую книжку, другие документы, связанные с работой, по письменному заявлению Работника. К документам, связанным с работой, относятся 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периоде работы в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и другие.</w:t>
      </w:r>
    </w:p>
    <w:p w:rsidR="00557ADA" w:rsidRPr="00557ADA" w:rsidRDefault="00C35580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557ADA"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Копии документов, связанных с работой, должны быть подписаны руководителем </w:t>
      </w:r>
      <w:r w:rsidR="00557ADA"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="00557ADA"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и заверены печатью.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5.5. В последний день работы работника финансовая служба обязана произвести с работником окончательный расчет.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57ADA">
        <w:rPr>
          <w:rFonts w:ascii="Times New Roman" w:eastAsia="Times New Roman" w:hAnsi="Times New Roman" w:cs="Times New Roman"/>
          <w:color w:val="auto"/>
          <w:lang w:bidi="ar-SA"/>
        </w:rPr>
        <w:t>5.6. В случае</w:t>
      </w:r>
      <w:proofErr w:type="gramStart"/>
      <w:r w:rsidRPr="00557ADA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Учреждение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Учреждение</w:t>
      </w:r>
      <w:r w:rsidRPr="00557ADA">
        <w:rPr>
          <w:rFonts w:ascii="Times New Roman" w:eastAsia="Times New Roman" w:hAnsi="Times New Roman" w:cs="Times New Roman"/>
          <w:color w:val="auto"/>
          <w:lang w:bidi="ar-SA"/>
        </w:rPr>
        <w:t xml:space="preserve"> освобождается от ответственности за задержку выдачи трудовой книжки.</w:t>
      </w:r>
    </w:p>
    <w:p w:rsidR="00557ADA" w:rsidRPr="00557ADA" w:rsidRDefault="00557ADA" w:rsidP="00C35580">
      <w:pPr>
        <w:widowControl/>
        <w:tabs>
          <w:tab w:val="left" w:pos="142"/>
          <w:tab w:val="left" w:pos="567"/>
          <w:tab w:val="left" w:pos="709"/>
          <w:tab w:val="left" w:pos="1843"/>
        </w:tabs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1F2D" w:rsidRDefault="00F61F2D" w:rsidP="00C35580">
      <w:pPr>
        <w:spacing w:before="240"/>
        <w:ind w:left="567"/>
        <w:jc w:val="both"/>
      </w:pPr>
    </w:p>
    <w:sectPr w:rsidR="00F61F2D" w:rsidSect="00557ADA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23" w:rsidRDefault="00C24A23">
      <w:r>
        <w:separator/>
      </w:r>
    </w:p>
  </w:endnote>
  <w:endnote w:type="continuationSeparator" w:id="0">
    <w:p w:rsidR="00C24A23" w:rsidRDefault="00C2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23" w:rsidRDefault="00C24A23"/>
  </w:footnote>
  <w:footnote w:type="continuationSeparator" w:id="0">
    <w:p w:rsidR="00C24A23" w:rsidRDefault="00C24A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126"/>
    <w:multiLevelType w:val="multilevel"/>
    <w:tmpl w:val="3BFECB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C16F8"/>
    <w:multiLevelType w:val="hybridMultilevel"/>
    <w:tmpl w:val="CDF009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5663C0"/>
    <w:multiLevelType w:val="hybridMultilevel"/>
    <w:tmpl w:val="FA42624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1D528C4"/>
    <w:multiLevelType w:val="multilevel"/>
    <w:tmpl w:val="56D8F4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F259FF"/>
    <w:multiLevelType w:val="multilevel"/>
    <w:tmpl w:val="CB4CD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F6F9E"/>
    <w:multiLevelType w:val="multilevel"/>
    <w:tmpl w:val="8FFE7F3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27568D"/>
    <w:multiLevelType w:val="multilevel"/>
    <w:tmpl w:val="4BCAD7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7C31CE"/>
    <w:multiLevelType w:val="multilevel"/>
    <w:tmpl w:val="E8664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E7C22"/>
    <w:multiLevelType w:val="multilevel"/>
    <w:tmpl w:val="D0C25C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EC5F20"/>
    <w:multiLevelType w:val="hybridMultilevel"/>
    <w:tmpl w:val="13307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345A2"/>
    <w:multiLevelType w:val="multilevel"/>
    <w:tmpl w:val="318634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1F2D"/>
    <w:rsid w:val="000D48ED"/>
    <w:rsid w:val="000F3F45"/>
    <w:rsid w:val="001073C3"/>
    <w:rsid w:val="00171337"/>
    <w:rsid w:val="001E394E"/>
    <w:rsid w:val="00261695"/>
    <w:rsid w:val="002655E5"/>
    <w:rsid w:val="00275071"/>
    <w:rsid w:val="00291DAC"/>
    <w:rsid w:val="00296812"/>
    <w:rsid w:val="002E43FD"/>
    <w:rsid w:val="002F77B7"/>
    <w:rsid w:val="00332D50"/>
    <w:rsid w:val="003C056C"/>
    <w:rsid w:val="00436C7D"/>
    <w:rsid w:val="00487D0C"/>
    <w:rsid w:val="005120E6"/>
    <w:rsid w:val="00557ADA"/>
    <w:rsid w:val="005E1743"/>
    <w:rsid w:val="0074235B"/>
    <w:rsid w:val="008B450B"/>
    <w:rsid w:val="008E7BA7"/>
    <w:rsid w:val="008F15C5"/>
    <w:rsid w:val="00977C6C"/>
    <w:rsid w:val="00A515A0"/>
    <w:rsid w:val="00A73A73"/>
    <w:rsid w:val="00AF320D"/>
    <w:rsid w:val="00B12F07"/>
    <w:rsid w:val="00C0265F"/>
    <w:rsid w:val="00C1725A"/>
    <w:rsid w:val="00C24A23"/>
    <w:rsid w:val="00C35580"/>
    <w:rsid w:val="00CE24B9"/>
    <w:rsid w:val="00D70B11"/>
    <w:rsid w:val="00DC643E"/>
    <w:rsid w:val="00E1505C"/>
    <w:rsid w:val="00F11623"/>
    <w:rsid w:val="00F16B4E"/>
    <w:rsid w:val="00F61F2D"/>
    <w:rsid w:val="00F6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F3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4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2E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F3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F45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2E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&lt;4D6963726F736F667420576F7264202D20EFEEEBEEE62EEFF0E0E2E020F0E0E1EEF2EDE8EAEEE22E646F6378&gt;</vt:lpstr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&lt;4D6963726F736F667420576F7264202D20EFEEEBEEE62EEFF0E0E2E020F0E0E1EEF2EDE8EAEEE22E646F6378&gt;</dc:title>
  <dc:creator>Noutbook</dc:creator>
  <cp:lastModifiedBy>Noutbook</cp:lastModifiedBy>
  <cp:revision>19</cp:revision>
  <cp:lastPrinted>2016-06-20T11:55:00Z</cp:lastPrinted>
  <dcterms:created xsi:type="dcterms:W3CDTF">2014-03-14T08:35:00Z</dcterms:created>
  <dcterms:modified xsi:type="dcterms:W3CDTF">2016-06-28T06:47:00Z</dcterms:modified>
</cp:coreProperties>
</file>