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25" w:rsidRDefault="00D22225" w:rsidP="00D24BD8">
      <w:pPr>
        <w:spacing w:line="260" w:lineRule="exact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D22225" w:rsidSect="00D22225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2B3AB8" w:rsidRDefault="002B3AB8" w:rsidP="00D24BD8">
      <w:pPr>
        <w:widowControl/>
        <w:spacing w:before="120" w:after="120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noProof/>
          <w:color w:val="auto"/>
          <w:lang w:bidi="ar-SA"/>
        </w:rPr>
        <w:lastRenderedPageBreak/>
        <w:drawing>
          <wp:inline distT="0" distB="0" distL="0" distR="0">
            <wp:extent cx="6647815" cy="9140746"/>
            <wp:effectExtent l="0" t="0" r="635" b="3810"/>
            <wp:docPr id="1" name="Рисунок 1" descr="C:\Users\Noutbook\Pictures\2015-10-12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book\Pictures\2015-10-12\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14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B8" w:rsidRDefault="002B3AB8" w:rsidP="00D24BD8">
      <w:pPr>
        <w:widowControl/>
        <w:spacing w:before="120" w:after="120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24BD8" w:rsidRPr="00484EC5" w:rsidRDefault="00D24BD8" w:rsidP="00D24BD8">
      <w:pPr>
        <w:widowControl/>
        <w:spacing w:before="120" w:after="120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_GoBack"/>
      <w:bookmarkEnd w:id="0"/>
      <w:r w:rsidRPr="00484EC5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1.Общие положения.</w:t>
      </w:r>
    </w:p>
    <w:p w:rsidR="00D22225" w:rsidRPr="00484EC5" w:rsidRDefault="00D24BD8" w:rsidP="00D22225">
      <w:pPr>
        <w:widowControl/>
        <w:numPr>
          <w:ilvl w:val="1"/>
          <w:numId w:val="9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484EC5">
        <w:rPr>
          <w:rFonts w:ascii="Times New Roman" w:eastAsia="Times New Roman" w:hAnsi="Times New Roman" w:cs="Times New Roman"/>
          <w:lang w:bidi="ar-SA"/>
        </w:rPr>
        <w:t xml:space="preserve">Настоящее положение составлено в соответствии с </w:t>
      </w:r>
      <w:r w:rsidR="00D22225" w:rsidRPr="00484EC5">
        <w:rPr>
          <w:rFonts w:ascii="Times New Roman" w:eastAsia="Times New Roman" w:hAnsi="Times New Roman" w:cs="Times New Roman"/>
          <w:lang w:bidi="ar-SA"/>
        </w:rPr>
        <w:t>Ф</w:t>
      </w:r>
      <w:r w:rsidRPr="00484EC5">
        <w:rPr>
          <w:rFonts w:ascii="Times New Roman" w:eastAsia="Times New Roman" w:hAnsi="Times New Roman" w:cs="Times New Roman"/>
          <w:lang w:bidi="ar-SA"/>
        </w:rPr>
        <w:t xml:space="preserve">едеральным </w:t>
      </w:r>
      <w:r w:rsidR="00D22225" w:rsidRPr="00484EC5">
        <w:rPr>
          <w:rFonts w:ascii="Times New Roman" w:eastAsia="Times New Roman" w:hAnsi="Times New Roman" w:cs="Times New Roman"/>
          <w:lang w:bidi="ar-SA"/>
        </w:rPr>
        <w:t>З</w:t>
      </w:r>
      <w:r w:rsidRPr="00484EC5">
        <w:rPr>
          <w:rFonts w:ascii="Times New Roman" w:eastAsia="Times New Roman" w:hAnsi="Times New Roman" w:cs="Times New Roman"/>
          <w:lang w:bidi="ar-SA"/>
        </w:rPr>
        <w:t xml:space="preserve">аконом Российской Федерации от 29 декабря 2012 года № 273 - ФЗ «Об образовании в Российской Федерации», </w:t>
      </w:r>
      <w:hyperlink r:id="rId9" w:history="1">
        <w:r w:rsidRPr="00484EC5">
          <w:rPr>
            <w:rFonts w:ascii="Times New Roman" w:eastAsia="Times New Roman" w:hAnsi="Times New Roman" w:cs="Times New Roman"/>
            <w:color w:val="auto"/>
            <w:lang w:bidi="ar-SA"/>
          </w:rPr>
          <w:t xml:space="preserve">приказом </w:t>
        </w:r>
        <w:r w:rsidR="00E212D6" w:rsidRPr="00484EC5">
          <w:rPr>
            <w:rFonts w:ascii="Times New Roman" w:eastAsia="Times New Roman" w:hAnsi="Times New Roman" w:cs="Times New Roman"/>
            <w:color w:val="auto"/>
            <w:lang w:bidi="ar-SA"/>
          </w:rPr>
          <w:t xml:space="preserve"> </w:t>
        </w:r>
        <w:r w:rsidRPr="00484EC5">
          <w:rPr>
            <w:rFonts w:ascii="Times New Roman" w:eastAsia="Times New Roman" w:hAnsi="Times New Roman" w:cs="Times New Roman"/>
            <w:color w:val="auto"/>
            <w:lang w:bidi="ar-SA"/>
          </w:rPr>
          <w:t>Министерства образования и науки Российской Федерации от 14.06.2013 г. № 464</w:t>
        </w:r>
      </w:hyperlink>
      <w:r w:rsidRPr="00484EC5">
        <w:rPr>
          <w:rFonts w:ascii="Times New Roman" w:eastAsia="Times New Roman" w:hAnsi="Times New Roman" w:cs="Times New Roman"/>
          <w:color w:val="auto"/>
          <w:lang w:bidi="ar-SA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>Федеральными государственными образовательными стандартами среднего профессионального образования</w:t>
      </w:r>
      <w:proofErr w:type="gramEnd"/>
    </w:p>
    <w:p w:rsidR="00D24BD8" w:rsidRPr="00484EC5" w:rsidRDefault="00D24BD8" w:rsidP="00D22225">
      <w:pPr>
        <w:widowControl/>
        <w:numPr>
          <w:ilvl w:val="1"/>
          <w:numId w:val="9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Режим занятий обучающихся </w:t>
      </w:r>
      <w:r w:rsidR="00D22225" w:rsidRPr="00484EC5">
        <w:rPr>
          <w:rFonts w:ascii="Times New Roman" w:eastAsia="Calibri" w:hAnsi="Times New Roman" w:cs="Times New Roman"/>
          <w:color w:val="auto"/>
          <w:lang w:eastAsia="en-US" w:bidi="ar-SA"/>
        </w:rPr>
        <w:t>Учреждения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устанавливается в соответствии с Уставом </w:t>
      </w:r>
      <w:r w:rsidR="00D22225" w:rsidRPr="00484EC5">
        <w:rPr>
          <w:rFonts w:ascii="Times New Roman" w:eastAsia="Calibri" w:hAnsi="Times New Roman" w:cs="Times New Roman"/>
          <w:color w:val="auto"/>
          <w:lang w:eastAsia="en-US" w:bidi="ar-SA"/>
        </w:rPr>
        <w:t>Учреждения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, рабочими учебными планами по </w:t>
      </w:r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профессиям и 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специальностям и Правилами внутреннего распорядка. </w:t>
      </w:r>
    </w:p>
    <w:p w:rsidR="00D22225" w:rsidRPr="00484EC5" w:rsidRDefault="00D22225" w:rsidP="00D22225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24BD8" w:rsidRPr="00484EC5" w:rsidRDefault="00D24BD8" w:rsidP="00D22225">
      <w:pPr>
        <w:widowControl/>
        <w:spacing w:before="120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b/>
          <w:color w:val="auto"/>
          <w:lang w:eastAsia="en-US" w:bidi="ar-SA"/>
        </w:rPr>
        <w:t>2. Режим занятий и учебной нагрузки обучающихся</w:t>
      </w:r>
    </w:p>
    <w:p w:rsidR="00D22225" w:rsidRPr="00484EC5" w:rsidRDefault="00D22225" w:rsidP="00D22225">
      <w:pPr>
        <w:widowControl/>
        <w:spacing w:before="120"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2.1 </w:t>
      </w:r>
      <w:r w:rsidR="00BD106C"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Учреждение 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работает по 6-ти дневной рабочей неделе. </w:t>
      </w: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2.2 Режим занятий для обучающихся (включая все виды аудиторной и внеаудиторной </w:t>
      </w:r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>учебной нагрузки): с 08.00 до 15.3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5. </w:t>
      </w:r>
      <w:proofErr w:type="gramEnd"/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>2.3 Организация образовательного процесса осуществляется в соответствии с образовательными программами</w:t>
      </w:r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>, графиком учебного процесса и расписаниям занятий и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для каждой </w:t>
      </w:r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профессии, 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специальности и формы получения образования, на основе федеральных государственных образовательных стандартов СПО и примерных основных образовательных программ. </w:t>
      </w: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2.5 Учебный год в </w:t>
      </w:r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>лицее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начинается с 1 сентября. Если этот день приходится на выходной день, то в таком случае учебный год начинается в следующий за ним рабочий день. </w:t>
      </w: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2.6 Продолжительность учебного года определяется учебным планом по конкретной </w:t>
      </w:r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профессии, 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специальности и форме получения образования. </w:t>
      </w: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>2.7</w:t>
      </w:r>
      <w:proofErr w:type="gramStart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Н</w:t>
      </w:r>
      <w:proofErr w:type="gramEnd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е менее двух раз в течение учебного года для обучающихся устанавливаются каникулы общей продолжительностью 8-11 недель в год, в том числе в зимний период – не менее 2 недель. </w:t>
      </w: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2.8 График учебного процесса разрабатывается 1 раза в год </w:t>
      </w:r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заместителем директора по </w:t>
      </w:r>
      <w:proofErr w:type="gramStart"/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>УПР</w:t>
      </w:r>
      <w:proofErr w:type="gramEnd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утверждается директором </w:t>
      </w:r>
      <w:r w:rsidR="00D22225" w:rsidRPr="00484EC5">
        <w:rPr>
          <w:rFonts w:ascii="Times New Roman" w:eastAsia="Calibri" w:hAnsi="Times New Roman" w:cs="Times New Roman"/>
          <w:color w:val="auto"/>
          <w:lang w:eastAsia="en-US" w:bidi="ar-SA"/>
        </w:rPr>
        <w:t>Учреждения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7615EB" w:rsidRPr="00484EC5" w:rsidRDefault="007615EB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>2.9</w:t>
      </w:r>
      <w:proofErr w:type="gramStart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Н</w:t>
      </w:r>
      <w:proofErr w:type="gramEnd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>а основание графика учебного процесса заместителем директора по учебно-методической работе разрабатывается расписание учебных занятий, которое включает в себя аудиторную и внеаудиторную деятельность.</w:t>
      </w: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615EB" w:rsidRPr="00484EC5">
        <w:rPr>
          <w:rFonts w:ascii="Times New Roman" w:eastAsia="Calibri" w:hAnsi="Times New Roman" w:cs="Times New Roman"/>
          <w:color w:val="auto"/>
          <w:lang w:eastAsia="en-US" w:bidi="ar-SA"/>
        </w:rPr>
        <w:t>10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Режим занятий ежегодно утверждается директором </w:t>
      </w:r>
      <w:r w:rsidR="00D22225" w:rsidRPr="00484EC5">
        <w:rPr>
          <w:rFonts w:ascii="Times New Roman" w:eastAsia="Calibri" w:hAnsi="Times New Roman" w:cs="Times New Roman"/>
          <w:color w:val="auto"/>
          <w:lang w:eastAsia="en-US" w:bidi="ar-SA"/>
        </w:rPr>
        <w:t>Учреждения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регламентируется расписанием занятий. </w:t>
      </w: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>2.1</w:t>
      </w:r>
      <w:r w:rsidR="007615EB" w:rsidRPr="00484EC5">
        <w:rPr>
          <w:rFonts w:ascii="Times New Roman" w:eastAsia="Calibri" w:hAnsi="Times New Roman" w:cs="Times New Roman"/>
          <w:color w:val="auto"/>
          <w:lang w:eastAsia="en-US" w:bidi="ar-SA"/>
        </w:rPr>
        <w:t>1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Уч</w:t>
      </w:r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>ебные занятия начинаются в 08-</w:t>
      </w:r>
      <w:r w:rsidR="007615EB" w:rsidRPr="00484EC5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="00E212D6" w:rsidRPr="00484EC5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часов. </w:t>
      </w: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>2.1</w:t>
      </w:r>
      <w:r w:rsidR="007615EB" w:rsidRPr="00484EC5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proofErr w:type="gramStart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Д</w:t>
      </w:r>
      <w:proofErr w:type="gramEnd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ля всех видов аудиторных занятий академический час устанавливается продолжительностью 45 минут. В предпраздничные дни продолжительность академического часа сокращается до 30 минут. </w:t>
      </w:r>
    </w:p>
    <w:p w:rsidR="00D24BD8" w:rsidRPr="00484EC5" w:rsidRDefault="00D24BD8" w:rsidP="00D2222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2.1</w:t>
      </w:r>
      <w:r w:rsidR="007615EB" w:rsidRPr="00484EC5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Максимальный объем учебной нагрузки </w:t>
      </w:r>
      <w:proofErr w:type="gramStart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>обучающихся</w:t>
      </w:r>
      <w:proofErr w:type="gramEnd"/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составляет 54 академических часа в неделю, включая все виды аудиторной и внеаудиторной учебной нагрузки. </w:t>
      </w:r>
    </w:p>
    <w:p w:rsidR="00515053" w:rsidRPr="00484EC5" w:rsidRDefault="00D24BD8" w:rsidP="007615EB">
      <w:pPr>
        <w:widowControl/>
        <w:jc w:val="both"/>
      </w:pP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2.1</w:t>
      </w:r>
      <w:r w:rsidR="007615EB" w:rsidRPr="00484EC5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484EC5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Недельная нагрузка обучающихся обязательными учебными занятиями не должна превышать 36 академических часов. </w:t>
      </w:r>
    </w:p>
    <w:sectPr w:rsidR="00515053" w:rsidRPr="00484EC5" w:rsidSect="00D22225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3D" w:rsidRDefault="00A5213D">
      <w:r>
        <w:separator/>
      </w:r>
    </w:p>
  </w:endnote>
  <w:endnote w:type="continuationSeparator" w:id="0">
    <w:p w:rsidR="00A5213D" w:rsidRDefault="00A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3D" w:rsidRDefault="00A5213D"/>
  </w:footnote>
  <w:footnote w:type="continuationSeparator" w:id="0">
    <w:p w:rsidR="00A5213D" w:rsidRDefault="00A521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62C"/>
    <w:multiLevelType w:val="multilevel"/>
    <w:tmpl w:val="A4FCC5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D463E"/>
    <w:multiLevelType w:val="multilevel"/>
    <w:tmpl w:val="089A7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E36C3"/>
    <w:multiLevelType w:val="multilevel"/>
    <w:tmpl w:val="1A66F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06357"/>
    <w:multiLevelType w:val="multilevel"/>
    <w:tmpl w:val="7FA8D7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208F8"/>
    <w:multiLevelType w:val="multilevel"/>
    <w:tmpl w:val="A412E5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6D7BF3"/>
    <w:multiLevelType w:val="multilevel"/>
    <w:tmpl w:val="DDE6632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7F6448"/>
    <w:multiLevelType w:val="multilevel"/>
    <w:tmpl w:val="EE8AC04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2B4FF8"/>
    <w:multiLevelType w:val="multilevel"/>
    <w:tmpl w:val="4218E0C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8">
    <w:nsid w:val="7B1E721E"/>
    <w:multiLevelType w:val="multilevel"/>
    <w:tmpl w:val="7026EE7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5053"/>
    <w:rsid w:val="0019046E"/>
    <w:rsid w:val="001B292B"/>
    <w:rsid w:val="002B3AB8"/>
    <w:rsid w:val="00380C90"/>
    <w:rsid w:val="00484EC5"/>
    <w:rsid w:val="00515053"/>
    <w:rsid w:val="00577799"/>
    <w:rsid w:val="007615EB"/>
    <w:rsid w:val="00777861"/>
    <w:rsid w:val="00844B10"/>
    <w:rsid w:val="009122F4"/>
    <w:rsid w:val="009521CF"/>
    <w:rsid w:val="009F04F1"/>
    <w:rsid w:val="00A5213D"/>
    <w:rsid w:val="00BD106C"/>
    <w:rsid w:val="00D22225"/>
    <w:rsid w:val="00D24BD8"/>
    <w:rsid w:val="00D65C73"/>
    <w:rsid w:val="00D87D14"/>
    <w:rsid w:val="00E212D6"/>
    <w:rsid w:val="00E92744"/>
    <w:rsid w:val="00F636AB"/>
    <w:rsid w:val="00F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5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540" w:line="48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8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24BD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2B3A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AB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5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540" w:line="48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8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24BD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2B3A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A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db-minobr/mo/Data/d_13/m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Noutbook</dc:creator>
  <cp:lastModifiedBy>Noutbook</cp:lastModifiedBy>
  <cp:revision>16</cp:revision>
  <cp:lastPrinted>2014-03-14T06:54:00Z</cp:lastPrinted>
  <dcterms:created xsi:type="dcterms:W3CDTF">2014-03-13T10:25:00Z</dcterms:created>
  <dcterms:modified xsi:type="dcterms:W3CDTF">2015-10-12T05:33:00Z</dcterms:modified>
</cp:coreProperties>
</file>