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64" w:rsidRPr="00294A64" w:rsidRDefault="00294A64" w:rsidP="0029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A64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44</w:t>
      </w:r>
    </w:p>
    <w:p w:rsidR="00294A64" w:rsidRPr="00294A64" w:rsidRDefault="00294A64" w:rsidP="0029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A64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Н/НН в причастиях и отглагольных прилагательных»»</w:t>
      </w:r>
    </w:p>
    <w:p w:rsidR="00294A64" w:rsidRPr="00294A64" w:rsidRDefault="00294A64" w:rsidP="0029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64">
        <w:rPr>
          <w:rFonts w:ascii="Times New Roman" w:eastAsia="Calibri" w:hAnsi="Times New Roman" w:cs="Times New Roman"/>
          <w:sz w:val="28"/>
          <w:szCs w:val="28"/>
        </w:rPr>
        <w:t xml:space="preserve">Цель: научиться правильно писать Н/НН </w:t>
      </w:r>
      <w:proofErr w:type="gramStart"/>
      <w:r w:rsidRPr="00294A6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94A64">
        <w:rPr>
          <w:rFonts w:ascii="Times New Roman" w:eastAsia="Calibri" w:hAnsi="Times New Roman" w:cs="Times New Roman"/>
          <w:sz w:val="28"/>
          <w:szCs w:val="28"/>
        </w:rPr>
        <w:t xml:space="preserve"> причастиях и отглагольных прилагательных</w:t>
      </w:r>
    </w:p>
    <w:p w:rsidR="00294A64" w:rsidRPr="00294A64" w:rsidRDefault="00294A64" w:rsidP="0029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64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294A64" w:rsidRPr="00294A64" w:rsidRDefault="00294A64" w:rsidP="0029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A64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294A64" w:rsidRPr="00294A64" w:rsidRDefault="00294A64" w:rsidP="0029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94A64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294A64" w:rsidRPr="00294A64" w:rsidRDefault="00294A64" w:rsidP="00294A64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4A64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294A64" w:rsidRPr="00294A64" w:rsidRDefault="00294A64" w:rsidP="00294A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4A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BE6994" wp14:editId="4DE52C9B">
            <wp:extent cx="6031230" cy="899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64" w:rsidRPr="00294A64" w:rsidRDefault="00294A64" w:rsidP="00294A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4A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ED07FA" wp14:editId="7F580192">
            <wp:extent cx="6031230" cy="1491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64" w:rsidRPr="00294A64" w:rsidRDefault="00294A64" w:rsidP="00294A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4A64" w:rsidRPr="00294A64" w:rsidRDefault="00294A64" w:rsidP="00294A64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94A64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294A64" w:rsidRPr="00294A64" w:rsidRDefault="00294A64" w:rsidP="00294A6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</w:pPr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Спишите, раскрывая скобки  вставляя Н или НН</w:t>
      </w:r>
    </w:p>
    <w:p w:rsidR="00294A64" w:rsidRPr="00294A64" w:rsidRDefault="00294A64" w:rsidP="00294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</w:pPr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Масл</w:t>
      </w:r>
      <w:proofErr w:type="gram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двигатель, масле()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блин,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оловя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солдатик, ветре()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день,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жже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сахар,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нечая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успех,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балова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ребенок,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сви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()ой хвост,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жева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изжева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лист, подкова( 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конь,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неожида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успех, прийти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нежда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)о-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негада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()о,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невида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рассвет,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неслыха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весть,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медле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ход, невестино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прида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нетка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скатерть,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смышле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малец,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полувяле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рыба,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долгожд</w:t>
      </w:r>
      <w:proofErr w:type="gram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визит, кожа()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плащ,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свежевыкраше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забор,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ветр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ная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мельница,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беспреста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дождь,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сожже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письмо, лома()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линия,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кипяче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вода, замечание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)о, искусстве()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мед,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пече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()е яблоко, 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недое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коровы, сече( 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градом поля, ране()</w:t>
      </w:r>
      <w:proofErr w:type="spellStart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294A6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 грудь.</w:t>
      </w:r>
    </w:p>
    <w:p w:rsidR="00294A64" w:rsidRPr="00294A64" w:rsidRDefault="00294A64" w:rsidP="0029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Спишите предложения, 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всавляя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Н/НН в причастиях и отглагольных прилагательных</w:t>
      </w:r>
    </w:p>
    <w:p w:rsidR="00294A64" w:rsidRPr="00294A64" w:rsidRDefault="00294A64" w:rsidP="0029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1.Гостям на обед подали 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</w:t>
      </w:r>
      <w:proofErr w:type="gram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огурцы, жаре()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картофель, 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зажаре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()ого карпа, жаре()ого в масле цыпленка.</w:t>
      </w:r>
    </w:p>
    <w:p w:rsidR="00294A64" w:rsidRPr="00294A64" w:rsidRDefault="00294A64" w:rsidP="0029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2.Помимо этого на столе, ножки которого были 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</w:t>
      </w:r>
      <w:proofErr w:type="gram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)ы, стояли блюда с 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пирожками.</w:t>
      </w:r>
    </w:p>
    <w:p w:rsidR="00294A64" w:rsidRPr="00294A64" w:rsidRDefault="00294A64" w:rsidP="0029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3.Морож</w:t>
      </w:r>
      <w:proofErr w:type="gram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рыба, 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лангусты, моче()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яблоки, 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 находились ещё на кухне.</w:t>
      </w:r>
    </w:p>
    <w:p w:rsidR="00294A64" w:rsidRPr="00294A64" w:rsidRDefault="00294A64" w:rsidP="0029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4.Лиш</w:t>
      </w:r>
      <w:proofErr w:type="gram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выбирать, гость с 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ел 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колбасу и туше()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мясо.</w:t>
      </w:r>
    </w:p>
    <w:p w:rsidR="00294A64" w:rsidRPr="00294A64" w:rsidRDefault="00294A64" w:rsidP="0029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5.Сквозь 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</w:t>
      </w:r>
      <w:proofErr w:type="gram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9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 окон еле пробивался свет.</w:t>
      </w:r>
    </w:p>
    <w:p w:rsidR="00294A64" w:rsidRPr="00294A64" w:rsidRDefault="00294A64" w:rsidP="0029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</w:t>
      </w:r>
    </w:p>
    <w:p w:rsidR="00294A64" w:rsidRPr="00294A64" w:rsidRDefault="00294A64" w:rsidP="00294A64">
      <w:pPr>
        <w:numPr>
          <w:ilvl w:val="4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пишется Н в причастиях и отглагольных прилагательных?</w:t>
      </w:r>
    </w:p>
    <w:p w:rsidR="00294A64" w:rsidRPr="00294A64" w:rsidRDefault="00294A64" w:rsidP="00294A64">
      <w:pPr>
        <w:numPr>
          <w:ilvl w:val="4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 причастиях и отглагольных прилагательных пишется НН?</w:t>
      </w:r>
    </w:p>
    <w:p w:rsidR="00294A64" w:rsidRPr="00294A64" w:rsidRDefault="00294A64" w:rsidP="00294A6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A64" w:rsidRPr="00294A64" w:rsidRDefault="00294A64" w:rsidP="00294A6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A64" w:rsidRPr="00294A64" w:rsidRDefault="00294A64" w:rsidP="00294A6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A64" w:rsidRPr="00294A64" w:rsidRDefault="00294A64" w:rsidP="00294A6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A64" w:rsidRPr="00294A64" w:rsidRDefault="00294A64" w:rsidP="00294A6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2F" w:rsidRDefault="00A7122F">
      <w:bookmarkStart w:id="0" w:name="_GoBack"/>
      <w:bookmarkEnd w:id="0"/>
    </w:p>
    <w:sectPr w:rsidR="00A7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562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E1"/>
    <w:rsid w:val="00294A64"/>
    <w:rsid w:val="00A7122F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Company>*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2020-04-05T13:42:00Z</dcterms:created>
  <dcterms:modified xsi:type="dcterms:W3CDTF">2020-04-05T13:43:00Z</dcterms:modified>
</cp:coreProperties>
</file>