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08" w:rsidRDefault="00785D08" w:rsidP="00785D0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Задание:/ для всех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/ Н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аписать сочинение по творчеству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Н.А.Некрасова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предложенной тематике.</w:t>
      </w:r>
    </w:p>
    <w:p w:rsidR="00785D08" w:rsidRDefault="00785D08" w:rsidP="00785D0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Задание: /по выбору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/ С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оздать реферат или исследовательскую работу по творчеству</w:t>
      </w:r>
    </w:p>
    <w:p w:rsidR="00785D08" w:rsidRPr="00785D08" w:rsidRDefault="00785D08" w:rsidP="00785D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5D08">
        <w:rPr>
          <w:rFonts w:ascii="Times New Roman" w:eastAsia="Calibri" w:hAnsi="Times New Roman" w:cs="Times New Roman"/>
          <w:b/>
          <w:sz w:val="24"/>
          <w:szCs w:val="24"/>
        </w:rPr>
        <w:t>Н. А. Некрасов</w:t>
      </w:r>
    </w:p>
    <w:p w:rsidR="00785D08" w:rsidRPr="00785D08" w:rsidRDefault="00785D08" w:rsidP="00785D08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85D08">
        <w:rPr>
          <w:rFonts w:ascii="Times New Roman" w:eastAsia="Calibri" w:hAnsi="Times New Roman" w:cs="Times New Roman"/>
          <w:i/>
          <w:sz w:val="24"/>
          <w:szCs w:val="24"/>
        </w:rPr>
        <w:t>Тематика сочинений</w:t>
      </w:r>
    </w:p>
    <w:p w:rsidR="00785D08" w:rsidRPr="00785D08" w:rsidRDefault="00785D08" w:rsidP="00785D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D08">
        <w:rPr>
          <w:rFonts w:ascii="Times New Roman" w:eastAsia="Calibri" w:hAnsi="Times New Roman" w:cs="Times New Roman"/>
          <w:sz w:val="24"/>
          <w:szCs w:val="24"/>
        </w:rPr>
        <w:t xml:space="preserve">Образ Музы в лирике Н.А. Некрасова. </w:t>
      </w:r>
    </w:p>
    <w:p w:rsidR="00785D08" w:rsidRPr="00785D08" w:rsidRDefault="00785D08" w:rsidP="00785D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D08">
        <w:rPr>
          <w:rFonts w:ascii="Times New Roman" w:eastAsia="Calibri" w:hAnsi="Times New Roman" w:cs="Times New Roman"/>
          <w:sz w:val="24"/>
          <w:szCs w:val="24"/>
        </w:rPr>
        <w:t xml:space="preserve">Мотив «рокового поединка» в любовной лирике Ф.И. Тютчева и   Н.А. Некрасова. </w:t>
      </w:r>
    </w:p>
    <w:p w:rsidR="00785D08" w:rsidRPr="00785D08" w:rsidRDefault="00785D08" w:rsidP="00785D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D08">
        <w:rPr>
          <w:rFonts w:ascii="Times New Roman" w:eastAsia="Calibri" w:hAnsi="Times New Roman" w:cs="Times New Roman"/>
          <w:sz w:val="24"/>
          <w:szCs w:val="24"/>
        </w:rPr>
        <w:t>Типы народных праведников в лирике Н.А. Некрасова и поэме «Кому на Руси жить хорошо?»</w:t>
      </w:r>
    </w:p>
    <w:p w:rsidR="00785D08" w:rsidRPr="00785D08" w:rsidRDefault="00785D08" w:rsidP="00785D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D08">
        <w:rPr>
          <w:rFonts w:ascii="Times New Roman" w:eastAsia="Calibri" w:hAnsi="Times New Roman" w:cs="Times New Roman"/>
          <w:sz w:val="24"/>
          <w:szCs w:val="24"/>
        </w:rPr>
        <w:t xml:space="preserve">Тип «революционера-праведника» в творчестве Н.А. Некрасова. </w:t>
      </w:r>
    </w:p>
    <w:p w:rsidR="00785D08" w:rsidRPr="00785D08" w:rsidRDefault="00785D08" w:rsidP="00785D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D08">
        <w:rPr>
          <w:rFonts w:ascii="Times New Roman" w:eastAsia="Calibri" w:hAnsi="Times New Roman" w:cs="Times New Roman"/>
          <w:sz w:val="24"/>
          <w:szCs w:val="24"/>
        </w:rPr>
        <w:t xml:space="preserve">Фольклорные мотивы в поэмах Н.А. Некрасова. </w:t>
      </w:r>
    </w:p>
    <w:p w:rsidR="00785D08" w:rsidRPr="00785D08" w:rsidRDefault="00785D08" w:rsidP="00785D08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85D08">
        <w:rPr>
          <w:rFonts w:ascii="Times New Roman" w:eastAsia="Calibri" w:hAnsi="Times New Roman" w:cs="Times New Roman"/>
          <w:i/>
          <w:sz w:val="24"/>
          <w:szCs w:val="24"/>
        </w:rPr>
        <w:t>Тематика рефератов</w:t>
      </w:r>
    </w:p>
    <w:p w:rsidR="00785D08" w:rsidRPr="00785D08" w:rsidRDefault="00785D08" w:rsidP="00785D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D08">
        <w:rPr>
          <w:rFonts w:ascii="Times New Roman" w:eastAsia="Calibri" w:hAnsi="Times New Roman" w:cs="Times New Roman"/>
          <w:sz w:val="24"/>
          <w:szCs w:val="24"/>
        </w:rPr>
        <w:t>Роль Н.А. Некрасова как организатора «натуральной школы» («Физиология Петербурга» и «Петербургский сборник»).</w:t>
      </w:r>
    </w:p>
    <w:p w:rsidR="00785D08" w:rsidRPr="00785D08" w:rsidRDefault="00785D08" w:rsidP="00785D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D08">
        <w:rPr>
          <w:rFonts w:ascii="Times New Roman" w:eastAsia="Calibri" w:hAnsi="Times New Roman" w:cs="Times New Roman"/>
          <w:sz w:val="24"/>
          <w:szCs w:val="24"/>
        </w:rPr>
        <w:t xml:space="preserve">Н.А. Некрасов как очеркист и прозаик. </w:t>
      </w:r>
    </w:p>
    <w:p w:rsidR="00785D08" w:rsidRPr="00785D08" w:rsidRDefault="00785D08" w:rsidP="00785D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D08">
        <w:rPr>
          <w:rFonts w:ascii="Times New Roman" w:eastAsia="Calibri" w:hAnsi="Times New Roman" w:cs="Times New Roman"/>
          <w:sz w:val="24"/>
          <w:szCs w:val="24"/>
        </w:rPr>
        <w:t xml:space="preserve">Водевили Н.А. Некрасова. </w:t>
      </w:r>
    </w:p>
    <w:p w:rsidR="00785D08" w:rsidRPr="00785D08" w:rsidRDefault="00785D08" w:rsidP="00785D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D08">
        <w:rPr>
          <w:rFonts w:ascii="Times New Roman" w:eastAsia="Calibri" w:hAnsi="Times New Roman" w:cs="Times New Roman"/>
          <w:sz w:val="24"/>
          <w:szCs w:val="24"/>
        </w:rPr>
        <w:t>Н.А. Некрасов и А. Я. Панаева.</w:t>
      </w:r>
    </w:p>
    <w:p w:rsidR="00785D08" w:rsidRPr="00785D08" w:rsidRDefault="00785D08" w:rsidP="00785D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D08">
        <w:rPr>
          <w:rFonts w:ascii="Times New Roman" w:eastAsia="Calibri" w:hAnsi="Times New Roman" w:cs="Times New Roman"/>
          <w:sz w:val="24"/>
          <w:szCs w:val="24"/>
        </w:rPr>
        <w:t>Цикл Н.А. Некрасова «Последние песни».</w:t>
      </w:r>
    </w:p>
    <w:p w:rsidR="00785D08" w:rsidRPr="00785D08" w:rsidRDefault="00785D08" w:rsidP="00785D08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85D08">
        <w:rPr>
          <w:rFonts w:ascii="Times New Roman" w:eastAsia="Calibri" w:hAnsi="Times New Roman" w:cs="Times New Roman"/>
          <w:i/>
          <w:sz w:val="24"/>
          <w:szCs w:val="24"/>
        </w:rPr>
        <w:t xml:space="preserve">Темы исследовательских работ </w:t>
      </w:r>
    </w:p>
    <w:p w:rsidR="00785D08" w:rsidRPr="00785D08" w:rsidRDefault="00785D08" w:rsidP="00785D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D08">
        <w:rPr>
          <w:rFonts w:ascii="Times New Roman" w:eastAsia="Calibri" w:hAnsi="Times New Roman" w:cs="Times New Roman"/>
          <w:sz w:val="24"/>
          <w:szCs w:val="24"/>
        </w:rPr>
        <w:t xml:space="preserve">Н.А. Некрасов-пародист. </w:t>
      </w:r>
    </w:p>
    <w:p w:rsidR="00785D08" w:rsidRPr="00785D08" w:rsidRDefault="00785D08" w:rsidP="00785D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D08">
        <w:rPr>
          <w:rFonts w:ascii="Times New Roman" w:eastAsia="Calibri" w:hAnsi="Times New Roman" w:cs="Times New Roman"/>
          <w:sz w:val="24"/>
          <w:szCs w:val="24"/>
        </w:rPr>
        <w:t xml:space="preserve">Новые формы стиха в лирике Н.А. Некрасова. </w:t>
      </w:r>
    </w:p>
    <w:p w:rsidR="00785D08" w:rsidRPr="00785D08" w:rsidRDefault="00785D08" w:rsidP="00785D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D08">
        <w:rPr>
          <w:rFonts w:ascii="Times New Roman" w:eastAsia="Calibri" w:hAnsi="Times New Roman" w:cs="Times New Roman"/>
          <w:sz w:val="24"/>
          <w:szCs w:val="24"/>
        </w:rPr>
        <w:t xml:space="preserve">Образ Петербурга в поэме А.С. Пушкина «Медный всадник» и в цикле </w:t>
      </w:r>
    </w:p>
    <w:p w:rsidR="00785D08" w:rsidRPr="00785D08" w:rsidRDefault="00785D08" w:rsidP="00785D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D08">
        <w:rPr>
          <w:rFonts w:ascii="Times New Roman" w:eastAsia="Calibri" w:hAnsi="Times New Roman" w:cs="Times New Roman"/>
          <w:sz w:val="24"/>
          <w:szCs w:val="24"/>
        </w:rPr>
        <w:t>Н.А. Некрасова «О погоде».</w:t>
      </w:r>
    </w:p>
    <w:p w:rsidR="00785D08" w:rsidRPr="00785D08" w:rsidRDefault="00785D08" w:rsidP="00785D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D08">
        <w:rPr>
          <w:rFonts w:ascii="Times New Roman" w:eastAsia="Calibri" w:hAnsi="Times New Roman" w:cs="Times New Roman"/>
          <w:sz w:val="24"/>
          <w:szCs w:val="24"/>
        </w:rPr>
        <w:t xml:space="preserve">Споры о композиции поэмы Н.А. Некрасова «Кому на Руси жить хорошо?» в отечественном литературоведении. Ваша позиция в споре. </w:t>
      </w:r>
    </w:p>
    <w:p w:rsidR="00785D08" w:rsidRPr="00785D08" w:rsidRDefault="00785D08" w:rsidP="00785D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D08">
        <w:rPr>
          <w:rFonts w:ascii="Times New Roman" w:eastAsia="Calibri" w:hAnsi="Times New Roman" w:cs="Times New Roman"/>
          <w:sz w:val="24"/>
          <w:szCs w:val="24"/>
        </w:rPr>
        <w:t xml:space="preserve">Образы детей в поэзии Н.А. Некрасова. </w:t>
      </w:r>
    </w:p>
    <w:p w:rsidR="00785D08" w:rsidRPr="00785D08" w:rsidRDefault="00785D08" w:rsidP="00785D08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85D08">
        <w:rPr>
          <w:rFonts w:ascii="Times New Roman" w:eastAsia="Calibri" w:hAnsi="Times New Roman" w:cs="Times New Roman"/>
          <w:i/>
          <w:sz w:val="24"/>
          <w:szCs w:val="24"/>
        </w:rPr>
        <w:t>Литература</w:t>
      </w:r>
    </w:p>
    <w:p w:rsidR="00785D08" w:rsidRPr="00785D08" w:rsidRDefault="00785D08" w:rsidP="00785D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D08">
        <w:rPr>
          <w:rFonts w:ascii="Times New Roman" w:eastAsia="Calibri" w:hAnsi="Times New Roman" w:cs="Times New Roman"/>
          <w:sz w:val="24"/>
          <w:szCs w:val="24"/>
        </w:rPr>
        <w:t xml:space="preserve">В.П. Аникин. Поэма Н.А. Некрасова «Кому на Руси жить хорошо».      М., 1973. </w:t>
      </w:r>
    </w:p>
    <w:p w:rsidR="00785D08" w:rsidRPr="00785D08" w:rsidRDefault="00785D08" w:rsidP="00785D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D08">
        <w:rPr>
          <w:rFonts w:ascii="Times New Roman" w:eastAsia="Calibri" w:hAnsi="Times New Roman" w:cs="Times New Roman"/>
          <w:sz w:val="24"/>
          <w:szCs w:val="24"/>
        </w:rPr>
        <w:t xml:space="preserve">М. Бойко. Лирика Некрасова. М., 1977. </w:t>
      </w:r>
    </w:p>
    <w:p w:rsidR="00785D08" w:rsidRPr="00785D08" w:rsidRDefault="00785D08" w:rsidP="00785D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D08">
        <w:rPr>
          <w:rFonts w:ascii="Times New Roman" w:eastAsia="Calibri" w:hAnsi="Times New Roman" w:cs="Times New Roman"/>
          <w:sz w:val="24"/>
          <w:szCs w:val="24"/>
        </w:rPr>
        <w:t xml:space="preserve">В.И. Коровин. Русская поэзия </w:t>
      </w:r>
      <w:r w:rsidRPr="00785D08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785D08">
        <w:rPr>
          <w:rFonts w:ascii="Times New Roman" w:eastAsia="Calibri" w:hAnsi="Times New Roman" w:cs="Times New Roman"/>
          <w:sz w:val="24"/>
          <w:szCs w:val="24"/>
        </w:rPr>
        <w:t xml:space="preserve"> века. М., 1983. </w:t>
      </w:r>
    </w:p>
    <w:p w:rsidR="00785D08" w:rsidRPr="00785D08" w:rsidRDefault="00785D08" w:rsidP="00785D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D08">
        <w:rPr>
          <w:rFonts w:ascii="Times New Roman" w:eastAsia="Calibri" w:hAnsi="Times New Roman" w:cs="Times New Roman"/>
          <w:sz w:val="24"/>
          <w:szCs w:val="24"/>
        </w:rPr>
        <w:t xml:space="preserve">Г. В. Краснов. «Последние песни» Н. А. Некрасова. М., 1981. </w:t>
      </w:r>
    </w:p>
    <w:p w:rsidR="00785D08" w:rsidRPr="00785D08" w:rsidRDefault="00785D08" w:rsidP="00785D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D08">
        <w:rPr>
          <w:rFonts w:ascii="Times New Roman" w:eastAsia="Calibri" w:hAnsi="Times New Roman" w:cs="Times New Roman"/>
          <w:sz w:val="24"/>
          <w:szCs w:val="24"/>
        </w:rPr>
        <w:t xml:space="preserve">Ю. В. Лебедев. Некрасов и русская поэма 1840–1850-х годов. Ярославль, 1971. </w:t>
      </w:r>
    </w:p>
    <w:p w:rsidR="00785D08" w:rsidRPr="00785D08" w:rsidRDefault="00785D08" w:rsidP="00785D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D08">
        <w:rPr>
          <w:rFonts w:ascii="Times New Roman" w:eastAsia="Calibri" w:hAnsi="Times New Roman" w:cs="Times New Roman"/>
          <w:sz w:val="24"/>
          <w:szCs w:val="24"/>
        </w:rPr>
        <w:t xml:space="preserve">Н. А. Некрасов и русская литература. М., 1971. </w:t>
      </w:r>
    </w:p>
    <w:p w:rsidR="00785D08" w:rsidRPr="00785D08" w:rsidRDefault="00785D08" w:rsidP="00785D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85D08">
        <w:rPr>
          <w:rFonts w:ascii="Times New Roman" w:eastAsia="Calibri" w:hAnsi="Times New Roman" w:cs="Times New Roman"/>
          <w:sz w:val="24"/>
          <w:szCs w:val="24"/>
        </w:rPr>
        <w:t xml:space="preserve">Л.А. Розанова. Поэма Н.А. Некрасова «Кому на Руси жить хорошо». Комментарий. Л., 1970. </w:t>
      </w:r>
    </w:p>
    <w:p w:rsidR="00785D08" w:rsidRDefault="00785D08" w:rsidP="00785D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5D08">
        <w:rPr>
          <w:rFonts w:ascii="Times New Roman" w:eastAsia="Calibri" w:hAnsi="Times New Roman" w:cs="Times New Roman"/>
          <w:sz w:val="24"/>
          <w:szCs w:val="24"/>
        </w:rPr>
        <w:t>В.А.Сапогов</w:t>
      </w:r>
      <w:proofErr w:type="spellEnd"/>
      <w:r w:rsidRPr="00785D08">
        <w:rPr>
          <w:rFonts w:ascii="Times New Roman" w:eastAsia="Calibri" w:hAnsi="Times New Roman" w:cs="Times New Roman"/>
          <w:sz w:val="24"/>
          <w:szCs w:val="24"/>
        </w:rPr>
        <w:t xml:space="preserve">. Анализ художественного произведения: Поэма Н.А. Некрасова «Мороз, Красный Нос». Ярославль, 1980. </w:t>
      </w:r>
    </w:p>
    <w:p w:rsidR="0058729B" w:rsidRDefault="0058729B" w:rsidP="00785D0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729B" w:rsidRDefault="0058729B" w:rsidP="00785D0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8729B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2. Из биографии </w:t>
      </w:r>
      <w:proofErr w:type="spellStart"/>
      <w:r w:rsidRPr="0058729B">
        <w:rPr>
          <w:rFonts w:ascii="Times New Roman" w:eastAsia="Calibri" w:hAnsi="Times New Roman" w:cs="Times New Roman"/>
          <w:b/>
          <w:sz w:val="24"/>
          <w:szCs w:val="24"/>
        </w:rPr>
        <w:t>М.Е.Салтыкова</w:t>
      </w:r>
      <w:proofErr w:type="spellEnd"/>
      <w:r w:rsidRPr="0058729B">
        <w:rPr>
          <w:rFonts w:ascii="Times New Roman" w:eastAsia="Calibri" w:hAnsi="Times New Roman" w:cs="Times New Roman"/>
          <w:b/>
          <w:sz w:val="24"/>
          <w:szCs w:val="24"/>
        </w:rPr>
        <w:t>-Щедрин</w:t>
      </w:r>
      <w:proofErr w:type="gramStart"/>
      <w:r w:rsidRPr="0058729B">
        <w:rPr>
          <w:rFonts w:ascii="Times New Roman" w:eastAsia="Calibri" w:hAnsi="Times New Roman" w:cs="Times New Roman"/>
          <w:b/>
          <w:sz w:val="24"/>
          <w:szCs w:val="24"/>
        </w:rPr>
        <w:t>а(</w:t>
      </w:r>
      <w:proofErr w:type="gramEnd"/>
      <w:r w:rsidRPr="0058729B">
        <w:rPr>
          <w:rFonts w:ascii="Times New Roman" w:eastAsia="Calibri" w:hAnsi="Times New Roman" w:cs="Times New Roman"/>
          <w:b/>
          <w:sz w:val="24"/>
          <w:szCs w:val="24"/>
        </w:rPr>
        <w:t>найти в интернете) выписать основные факты из биографии.</w:t>
      </w:r>
    </w:p>
    <w:p w:rsidR="00FF273C" w:rsidRDefault="00FF273C" w:rsidP="00785D0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265" w:rsidRDefault="00433265" w:rsidP="00FF273C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33265" w:rsidRDefault="00433265" w:rsidP="00FF273C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33265" w:rsidRDefault="00433265" w:rsidP="00FF273C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33265" w:rsidRDefault="00433265" w:rsidP="00FF273C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33265" w:rsidRDefault="00433265" w:rsidP="00FF273C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33265" w:rsidRDefault="00433265" w:rsidP="00FF273C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273C" w:rsidRPr="00FF273C" w:rsidRDefault="00FF273C" w:rsidP="00FF273C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Практическая работа № 13</w:t>
      </w:r>
    </w:p>
    <w:p w:rsidR="00FF273C" w:rsidRPr="00FF273C" w:rsidRDefault="00FF273C" w:rsidP="00FF273C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F27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Тема: Сказки  Салтыков</w:t>
      </w:r>
      <w:proofErr w:type="gramStart"/>
      <w:r w:rsidRPr="00FF27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а-</w:t>
      </w:r>
      <w:proofErr w:type="gramEnd"/>
      <w:r w:rsidRPr="00FF27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Щедрина. Проблематика, тематика.</w:t>
      </w:r>
    </w:p>
    <w:p w:rsidR="00FF273C" w:rsidRPr="00FF273C" w:rsidRDefault="00FF273C" w:rsidP="00FF273C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FF273C" w:rsidRPr="00FF273C" w:rsidRDefault="00FF273C" w:rsidP="00FF273C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73C" w:rsidRPr="00FF273C" w:rsidRDefault="00FF273C" w:rsidP="00FF27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FF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учащихся о жизни и творчестве М.Е. Салтыкова-Щедрина, раскрыть особенности его художественного мира как писателя-сатирика.</w:t>
      </w:r>
    </w:p>
    <w:p w:rsidR="00FF273C" w:rsidRPr="00FF273C" w:rsidRDefault="00FF273C" w:rsidP="00FF27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-Вызвать интерес к творчеству писателя, развивать навыки конспектирования лекции, углубить и расширить представления о сатире и гротеске.</w:t>
      </w:r>
    </w:p>
    <w:p w:rsidR="00FF273C" w:rsidRPr="00FF273C" w:rsidRDefault="00FF273C" w:rsidP="00FF27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-Показать на примере сказок переплетения «образов человеческих и звериных».</w:t>
      </w:r>
    </w:p>
    <w:p w:rsidR="00FF273C" w:rsidRPr="00FF273C" w:rsidRDefault="00FF273C" w:rsidP="00FF27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3C" w:rsidRPr="00FF273C" w:rsidRDefault="00FF273C" w:rsidP="00FF27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</w:t>
      </w:r>
      <w:r w:rsidRPr="00FF273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учебник, тексты сказок, тетради, ручки</w:t>
      </w:r>
      <w:r w:rsidRPr="00FF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273C" w:rsidRPr="00FF273C" w:rsidRDefault="00FF273C" w:rsidP="00FF27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433265" w:rsidRPr="00433265" w:rsidRDefault="00FF273C" w:rsidP="00433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Прочитать сказку по выбору</w:t>
      </w:r>
      <w:r w:rsidR="00433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F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265" w:rsidRPr="00433265">
        <w:rPr>
          <w:rFonts w:ascii="Times New Roman" w:hAnsi="Times New Roman" w:cs="Times New Roman"/>
          <w:sz w:val="28"/>
          <w:szCs w:val="28"/>
        </w:rPr>
        <w:t>«Повесть о том, как один мужик двух</w:t>
      </w:r>
    </w:p>
    <w:p w:rsidR="00433265" w:rsidRDefault="00433265" w:rsidP="004332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265">
        <w:rPr>
          <w:rFonts w:ascii="Times New Roman" w:hAnsi="Times New Roman" w:cs="Times New Roman"/>
          <w:sz w:val="28"/>
          <w:szCs w:val="28"/>
        </w:rPr>
        <w:t xml:space="preserve">генералов прокормил», «Дикий помещик», «Премудрый </w:t>
      </w:r>
      <w:proofErr w:type="spellStart"/>
      <w:r w:rsidRPr="00433265">
        <w:rPr>
          <w:rFonts w:ascii="Times New Roman" w:hAnsi="Times New Roman" w:cs="Times New Roman"/>
          <w:sz w:val="28"/>
          <w:szCs w:val="28"/>
        </w:rPr>
        <w:t>пискарь</w:t>
      </w:r>
      <w:proofErr w:type="spellEnd"/>
      <w:r w:rsidRPr="00433265">
        <w:rPr>
          <w:rFonts w:ascii="Times New Roman" w:hAnsi="Times New Roman" w:cs="Times New Roman"/>
          <w:sz w:val="28"/>
          <w:szCs w:val="28"/>
        </w:rPr>
        <w:t>»</w:t>
      </w:r>
    </w:p>
    <w:p w:rsidR="00FF273C" w:rsidRPr="00FF273C" w:rsidRDefault="00433265" w:rsidP="004332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265">
        <w:rPr>
          <w:rFonts w:ascii="Times New Roman" w:hAnsi="Times New Roman" w:cs="Times New Roman"/>
          <w:sz w:val="28"/>
          <w:szCs w:val="28"/>
        </w:rPr>
        <w:t xml:space="preserve"> </w:t>
      </w:r>
      <w:r w:rsidR="00FF273C" w:rsidRPr="00FF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письменный анализ по плану.</w:t>
      </w:r>
    </w:p>
    <w:p w:rsidR="00FF273C" w:rsidRPr="00FF273C" w:rsidRDefault="00FF273C" w:rsidP="00FF27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Составить таблицу «Сравнительная характеристика  сказок </w:t>
      </w:r>
      <w:proofErr w:type="spellStart"/>
      <w:r w:rsidRPr="00FF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М.Е.Сатыков</w:t>
      </w:r>
      <w:proofErr w:type="gramStart"/>
      <w:r w:rsidRPr="00FF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FF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FF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Щедрина и русских народных сказок»</w:t>
      </w:r>
    </w:p>
    <w:p w:rsidR="00FF273C" w:rsidRPr="00FF273C" w:rsidRDefault="00FF273C" w:rsidP="00FF27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73C" w:rsidRPr="00FF273C" w:rsidRDefault="00FF273C" w:rsidP="00FF27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контроля выполнения заданий</w:t>
      </w:r>
    </w:p>
    <w:p w:rsidR="00433265" w:rsidRDefault="00FF273C" w:rsidP="00FF27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тетрадей </w:t>
      </w:r>
    </w:p>
    <w:p w:rsidR="00FF273C" w:rsidRPr="00FF273C" w:rsidRDefault="00FF273C" w:rsidP="00FF27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вопросов для самопроверки</w:t>
      </w:r>
      <w:r w:rsidR="00433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(сделать письменно)</w:t>
      </w:r>
    </w:p>
    <w:p w:rsidR="00FF273C" w:rsidRPr="00FF273C" w:rsidRDefault="00FF273C" w:rsidP="00FF2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Биография </w:t>
      </w:r>
      <w:proofErr w:type="spellStart"/>
      <w:r w:rsidRPr="00FF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М.Е.Салтыкова</w:t>
      </w:r>
      <w:proofErr w:type="spellEnd"/>
      <w:r w:rsidRPr="00FF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Щедрина </w:t>
      </w:r>
    </w:p>
    <w:p w:rsidR="00FF273C" w:rsidRPr="00FF273C" w:rsidRDefault="00FF273C" w:rsidP="00FF2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сказок писателя. Их тематика и проблематика.</w:t>
      </w:r>
    </w:p>
    <w:p w:rsidR="00FF273C" w:rsidRPr="00FF273C" w:rsidRDefault="00FF273C" w:rsidP="00FF2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Художественные особенности сказок </w:t>
      </w:r>
      <w:proofErr w:type="spellStart"/>
      <w:r w:rsidRPr="00FF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М.Е.Салтыков</w:t>
      </w:r>
      <w:proofErr w:type="gramStart"/>
      <w:r w:rsidRPr="00FF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FF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FF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Щедрина.</w:t>
      </w:r>
    </w:p>
    <w:p w:rsidR="00FF273C" w:rsidRPr="00FF273C" w:rsidRDefault="00FF273C" w:rsidP="00FF27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273C" w:rsidRPr="0058729B" w:rsidRDefault="00FF273C" w:rsidP="00785D0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4EF3" w:rsidRPr="0058729B" w:rsidRDefault="002E4EF3">
      <w:pPr>
        <w:rPr>
          <w:b/>
        </w:rPr>
      </w:pPr>
      <w:bookmarkStart w:id="0" w:name="_GoBack"/>
      <w:bookmarkEnd w:id="0"/>
    </w:p>
    <w:sectPr w:rsidR="002E4EF3" w:rsidRPr="0058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A1178"/>
    <w:multiLevelType w:val="hybridMultilevel"/>
    <w:tmpl w:val="D9B20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5F"/>
    <w:rsid w:val="002E4EF3"/>
    <w:rsid w:val="0031365F"/>
    <w:rsid w:val="00433265"/>
    <w:rsid w:val="0058729B"/>
    <w:rsid w:val="00785D08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2422</Characters>
  <Application>Microsoft Office Word</Application>
  <DocSecurity>0</DocSecurity>
  <Lines>20</Lines>
  <Paragraphs>5</Paragraphs>
  <ScaleCrop>false</ScaleCrop>
  <Company>*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2020-03-22T05:28:00Z</dcterms:created>
  <dcterms:modified xsi:type="dcterms:W3CDTF">2020-03-22T05:47:00Z</dcterms:modified>
</cp:coreProperties>
</file>